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F36" w:rsidRPr="00845E1E" w:rsidRDefault="00321F36" w:rsidP="00321F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E1E">
        <w:rPr>
          <w:rFonts w:ascii="Times New Roman" w:hAnsi="Times New Roman" w:cs="Times New Roman"/>
          <w:b/>
          <w:sz w:val="28"/>
          <w:szCs w:val="28"/>
        </w:rPr>
        <w:t>Развивающая предметно-прост</w:t>
      </w:r>
      <w:r>
        <w:rPr>
          <w:rFonts w:ascii="Times New Roman" w:hAnsi="Times New Roman" w:cs="Times New Roman"/>
          <w:b/>
          <w:sz w:val="28"/>
          <w:szCs w:val="28"/>
        </w:rPr>
        <w:t>ранственная речевая среда в ДОУ</w:t>
      </w:r>
    </w:p>
    <w:p w:rsidR="00321F36" w:rsidRPr="00845E1E" w:rsidRDefault="00321F36" w:rsidP="00321F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E1E">
        <w:rPr>
          <w:rFonts w:ascii="Times New Roman" w:hAnsi="Times New Roman" w:cs="Times New Roman"/>
          <w:sz w:val="28"/>
          <w:szCs w:val="28"/>
        </w:rPr>
        <w:t>Речь – чудесный дар природы, он не дается человеку от рождения. Должно пройти время, чтобы малыш начал говорить. А взрослые должны приложить немало усилий, чтобы речь ребенка развивалась правильно и своевременно. Проблема речевого развития детей дошкольного возраста на сегодняшний день очень актуальна, т. к. процент дошкольников с различными речевыми нарушениями остается стабильно высоким. Большинство детей, поступающих в школу, не владеют навыками связной речи в полном объеме. Ребенок – дошкольник, обладающий хорошей речью – явление очень редкое. Воспитание речевой культуры у детей начинается с создания условий в детском саду.</w:t>
      </w:r>
    </w:p>
    <w:p w:rsidR="00321F36" w:rsidRPr="00845E1E" w:rsidRDefault="00321F36" w:rsidP="00321F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E1E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в ДОУ - это комплекс эстетических, психолого-педагогических условий, необходимых для осуществления педагогического процесса, рационально организованный в пространстве и времени, насыщенный разнообразными предметами и игровыми материалами. В такой среде дошкольник включается в активную познавательную творческую деятельность, развиваются его любознательность, воображение, умственные и художественные способности, коммуникативные навыки, а самое главное – происходит гармоничное развитие личности.</w:t>
      </w:r>
    </w:p>
    <w:p w:rsidR="00321F36" w:rsidRPr="00845E1E" w:rsidRDefault="00321F36" w:rsidP="00321F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E1E">
        <w:rPr>
          <w:rFonts w:ascii="Times New Roman" w:hAnsi="Times New Roman" w:cs="Times New Roman"/>
          <w:sz w:val="28"/>
          <w:szCs w:val="28"/>
        </w:rPr>
        <w:t>Предметно-пространственная среда развития детей представляет собой особым образом организованное пространство, социокультурное и педагогическое. В рамках такого пространства структурируются несколько подпространств, которые являются взаимосвязанными и создают наиболее благоприятные условия для развития и саморазвития каждого включенного в нее субъекта (Е.А. Лобанова).</w:t>
      </w:r>
    </w:p>
    <w:p w:rsidR="00321F36" w:rsidRPr="00845E1E" w:rsidRDefault="00321F36" w:rsidP="00321F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E1E">
        <w:rPr>
          <w:rFonts w:ascii="Times New Roman" w:hAnsi="Times New Roman" w:cs="Times New Roman"/>
          <w:sz w:val="28"/>
          <w:szCs w:val="28"/>
        </w:rPr>
        <w:t xml:space="preserve">Развивающая среда способствует установлению, утверждению чувства уверенности в себе, дает возможность дошкольнику испытывать и </w:t>
      </w:r>
      <w:r w:rsidRPr="00845E1E">
        <w:rPr>
          <w:rFonts w:ascii="Times New Roman" w:hAnsi="Times New Roman" w:cs="Times New Roman"/>
          <w:sz w:val="28"/>
          <w:szCs w:val="28"/>
        </w:rPr>
        <w:lastRenderedPageBreak/>
        <w:t>использовать свои способности, стимулировать проявление им самостоятельности, инициативности, творчества.</w:t>
      </w:r>
    </w:p>
    <w:p w:rsidR="00321F36" w:rsidRPr="00845E1E" w:rsidRDefault="00321F36" w:rsidP="00321F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E1E">
        <w:rPr>
          <w:rFonts w:ascii="Times New Roman" w:hAnsi="Times New Roman" w:cs="Times New Roman"/>
          <w:sz w:val="28"/>
          <w:szCs w:val="28"/>
        </w:rPr>
        <w:t>Речевая развивающая среда, как часть общей, направлена на эффективное воспитательное воздействие, на формирование активного познавательного отношения к окружающему миру и к явлениям родного языка и речи. Поэтому создание речевой развивающей среды – важнейшее направление повышения качества работы по развитию речи дошкольников.</w:t>
      </w:r>
    </w:p>
    <w:p w:rsidR="00321F36" w:rsidRPr="00845E1E" w:rsidRDefault="00321F36" w:rsidP="00321F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E1E">
        <w:rPr>
          <w:rFonts w:ascii="Times New Roman" w:hAnsi="Times New Roman" w:cs="Times New Roman"/>
          <w:sz w:val="28"/>
          <w:szCs w:val="28"/>
        </w:rPr>
        <w:t xml:space="preserve">         Речевая среда, созданная в определённой группе, - это фактор либо сдерживающий, либо активизирующий процесс речевого развития ребёнка, поэтому создавая развивающую среду, важно учитывать уровень речевого развития, интересы, способности детей данной группы. На основе данных психолого-педагогических исследований в качестве составляющих речевой развивающей среды ДОУ выделяют следующие:</w:t>
      </w:r>
    </w:p>
    <w:p w:rsidR="00321F36" w:rsidRPr="00845E1E" w:rsidRDefault="00321F36" w:rsidP="00321F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E1E">
        <w:rPr>
          <w:rFonts w:ascii="Times New Roman" w:hAnsi="Times New Roman" w:cs="Times New Roman"/>
          <w:sz w:val="28"/>
          <w:szCs w:val="28"/>
        </w:rPr>
        <w:t>-    Речь педагога;</w:t>
      </w:r>
    </w:p>
    <w:p w:rsidR="00321F36" w:rsidRPr="00845E1E" w:rsidRDefault="00321F36" w:rsidP="00321F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E1E">
        <w:rPr>
          <w:rFonts w:ascii="Times New Roman" w:hAnsi="Times New Roman" w:cs="Times New Roman"/>
          <w:sz w:val="28"/>
          <w:szCs w:val="28"/>
        </w:rPr>
        <w:t>- Методы и приёмы руководства развитием разных сторон речи дошкольников;</w:t>
      </w:r>
    </w:p>
    <w:p w:rsidR="00321F36" w:rsidRPr="00845E1E" w:rsidRDefault="00321F36" w:rsidP="00321F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E1E">
        <w:rPr>
          <w:rFonts w:ascii="Times New Roman" w:hAnsi="Times New Roman" w:cs="Times New Roman"/>
          <w:sz w:val="28"/>
          <w:szCs w:val="28"/>
        </w:rPr>
        <w:t>-     Специальное оборудование для каждой возрастной группы.</w:t>
      </w:r>
    </w:p>
    <w:p w:rsidR="00321F36" w:rsidRPr="00845E1E" w:rsidRDefault="00321F36" w:rsidP="00321F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E1E">
        <w:rPr>
          <w:rFonts w:ascii="Times New Roman" w:hAnsi="Times New Roman" w:cs="Times New Roman"/>
          <w:sz w:val="28"/>
          <w:szCs w:val="28"/>
        </w:rPr>
        <w:t>Речевая развивающая среда – это не только предметное окружение, важна и роль взрослого в организации воздействия собственной речи на становление разных сторон речи дошкольника. В группах необходимо создать оптимальные условия для совершенствования процесса развития и коррекции речи детей. И здесь очень актуальны уголки по развитию речи или центры речевого развития.</w:t>
      </w:r>
    </w:p>
    <w:p w:rsidR="00321F36" w:rsidRPr="00845E1E" w:rsidRDefault="00321F36" w:rsidP="00321F3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E1E">
        <w:rPr>
          <w:rFonts w:ascii="Times New Roman" w:hAnsi="Times New Roman" w:cs="Times New Roman"/>
          <w:sz w:val="28"/>
          <w:szCs w:val="28"/>
        </w:rPr>
        <w:t>При подборе составляющих речевого центра учитывается следующее:</w:t>
      </w:r>
    </w:p>
    <w:p w:rsidR="00321F36" w:rsidRPr="00845E1E" w:rsidRDefault="00321F36" w:rsidP="00321F3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E1E">
        <w:rPr>
          <w:rFonts w:ascii="Times New Roman" w:hAnsi="Times New Roman" w:cs="Times New Roman"/>
          <w:sz w:val="28"/>
          <w:szCs w:val="28"/>
        </w:rPr>
        <w:t>соответствие индивидуальным и возрастным особенностям детей;</w:t>
      </w:r>
    </w:p>
    <w:p w:rsidR="00321F36" w:rsidRPr="00845E1E" w:rsidRDefault="00321F36" w:rsidP="00321F3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E1E">
        <w:rPr>
          <w:rFonts w:ascii="Times New Roman" w:hAnsi="Times New Roman" w:cs="Times New Roman"/>
          <w:sz w:val="28"/>
          <w:szCs w:val="28"/>
        </w:rPr>
        <w:t>размещение речевого центра рядом с книжным;</w:t>
      </w:r>
    </w:p>
    <w:p w:rsidR="00321F36" w:rsidRPr="00845E1E" w:rsidRDefault="00321F36" w:rsidP="00321F3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E1E">
        <w:rPr>
          <w:rFonts w:ascii="Times New Roman" w:hAnsi="Times New Roman" w:cs="Times New Roman"/>
          <w:sz w:val="28"/>
          <w:szCs w:val="28"/>
        </w:rPr>
        <w:lastRenderedPageBreak/>
        <w:t>доступность для ребенка;</w:t>
      </w:r>
    </w:p>
    <w:p w:rsidR="00321F36" w:rsidRPr="00845E1E" w:rsidRDefault="00321F36" w:rsidP="00321F36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E1E">
        <w:rPr>
          <w:rFonts w:ascii="Times New Roman" w:hAnsi="Times New Roman" w:cs="Times New Roman"/>
          <w:sz w:val="28"/>
          <w:szCs w:val="28"/>
        </w:rPr>
        <w:t>его комфортность и эстетичность.</w:t>
      </w:r>
    </w:p>
    <w:p w:rsidR="00321F36" w:rsidRPr="00845E1E" w:rsidRDefault="00321F36" w:rsidP="00321F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E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AE7355" wp14:editId="438B61EA">
            <wp:extent cx="1304925" cy="200914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310150" cy="201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5E1E">
        <w:rPr>
          <w:rFonts w:ascii="Times New Roman" w:hAnsi="Times New Roman" w:cs="Times New Roman"/>
          <w:sz w:val="28"/>
          <w:szCs w:val="28"/>
        </w:rPr>
        <w:t xml:space="preserve">   </w:t>
      </w:r>
      <w:r w:rsidRPr="00845E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382646" wp14:editId="66212438">
            <wp:extent cx="1476375" cy="194881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481881" cy="195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5E1E">
        <w:rPr>
          <w:rFonts w:ascii="Times New Roman" w:hAnsi="Times New Roman" w:cs="Times New Roman"/>
          <w:sz w:val="28"/>
          <w:szCs w:val="28"/>
        </w:rPr>
        <w:t xml:space="preserve">    </w:t>
      </w:r>
      <w:r w:rsidRPr="00845E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775B8D" wp14:editId="1DFFF695">
            <wp:extent cx="1285875" cy="190500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2858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5E1E">
        <w:rPr>
          <w:rFonts w:ascii="Times New Roman" w:hAnsi="Times New Roman" w:cs="Times New Roman"/>
          <w:sz w:val="28"/>
          <w:szCs w:val="28"/>
        </w:rPr>
        <w:t xml:space="preserve">  </w:t>
      </w:r>
      <w:r w:rsidRPr="00845E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A37B1B" wp14:editId="3DB6B7DD">
            <wp:extent cx="1200150" cy="1855470"/>
            <wp:effectExtent l="0" t="0" r="0" b="0"/>
            <wp:docPr id="1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200476" cy="185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F36" w:rsidRPr="00845E1E" w:rsidRDefault="00321F36" w:rsidP="00321F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E1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45E1E">
        <w:rPr>
          <w:rFonts w:ascii="Times New Roman" w:hAnsi="Times New Roman" w:cs="Times New Roman"/>
          <w:sz w:val="28"/>
          <w:szCs w:val="28"/>
        </w:rPr>
        <w:t>Необходимо уделять большое внимание эстетике речевого центра. Его оформление должно быть привлекательным для детей и вызывать у них стремление к самостоятельной деятельности. В то же время необходимо научить детей поддерживать порядок и воспитывать бережное отношение к материалам и оборудованию, содержащемуся в центре. В основу речевого центра входит игровой и дидактический материал, направленный на развитие:</w:t>
      </w:r>
    </w:p>
    <w:p w:rsidR="00321F36" w:rsidRPr="00845E1E" w:rsidRDefault="00321F36" w:rsidP="00321F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E1E">
        <w:rPr>
          <w:rFonts w:ascii="Times New Roman" w:hAnsi="Times New Roman" w:cs="Times New Roman"/>
          <w:sz w:val="28"/>
          <w:szCs w:val="28"/>
        </w:rPr>
        <w:t>артикуляционной моторики </w:t>
      </w:r>
    </w:p>
    <w:p w:rsidR="00321F36" w:rsidRPr="00845E1E" w:rsidRDefault="00321F36" w:rsidP="00321F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E1E">
        <w:rPr>
          <w:rFonts w:ascii="Times New Roman" w:hAnsi="Times New Roman" w:cs="Times New Roman"/>
          <w:sz w:val="28"/>
          <w:szCs w:val="28"/>
        </w:rPr>
        <w:t>пособия для развития дыхания </w:t>
      </w:r>
    </w:p>
    <w:p w:rsidR="00321F36" w:rsidRPr="00845E1E" w:rsidRDefault="00321F36" w:rsidP="00321F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E1E">
        <w:rPr>
          <w:rFonts w:ascii="Times New Roman" w:hAnsi="Times New Roman" w:cs="Times New Roman"/>
          <w:sz w:val="28"/>
          <w:szCs w:val="28"/>
        </w:rPr>
        <w:t>пособия для развития мелкой моторики </w:t>
      </w:r>
    </w:p>
    <w:p w:rsidR="00321F36" w:rsidRPr="00845E1E" w:rsidRDefault="00321F36" w:rsidP="00321F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E1E">
        <w:rPr>
          <w:rFonts w:ascii="Times New Roman" w:hAnsi="Times New Roman" w:cs="Times New Roman"/>
          <w:sz w:val="28"/>
          <w:szCs w:val="28"/>
        </w:rPr>
        <w:t>игры и пособия по автоматизации звуков </w:t>
      </w:r>
    </w:p>
    <w:p w:rsidR="00321F36" w:rsidRPr="00845E1E" w:rsidRDefault="00321F36" w:rsidP="00321F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E1E">
        <w:rPr>
          <w:rFonts w:ascii="Times New Roman" w:hAnsi="Times New Roman" w:cs="Times New Roman"/>
          <w:sz w:val="28"/>
          <w:szCs w:val="28"/>
        </w:rPr>
        <w:t>игры по лексике и грамматике </w:t>
      </w:r>
    </w:p>
    <w:p w:rsidR="00321F36" w:rsidRPr="00845E1E" w:rsidRDefault="00321F36" w:rsidP="00321F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E1E">
        <w:rPr>
          <w:rFonts w:ascii="Times New Roman" w:hAnsi="Times New Roman" w:cs="Times New Roman"/>
          <w:sz w:val="28"/>
          <w:szCs w:val="28"/>
        </w:rPr>
        <w:t>игры по развитию связной речи </w:t>
      </w:r>
    </w:p>
    <w:p w:rsidR="00321F36" w:rsidRPr="00845E1E" w:rsidRDefault="00321F36" w:rsidP="00321F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E1E">
        <w:rPr>
          <w:rFonts w:ascii="Times New Roman" w:hAnsi="Times New Roman" w:cs="Times New Roman"/>
          <w:sz w:val="28"/>
          <w:szCs w:val="28"/>
        </w:rPr>
        <w:t>Содержание речевого центра определяется не случайно, а в строгом соответствии с программой, физиологическими и психологическими особенностями формирования речи детей.</w:t>
      </w:r>
    </w:p>
    <w:p w:rsidR="00321F36" w:rsidRPr="00845E1E" w:rsidRDefault="00321F36" w:rsidP="00321F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E1E">
        <w:rPr>
          <w:rFonts w:ascii="Times New Roman" w:hAnsi="Times New Roman" w:cs="Times New Roman"/>
          <w:sz w:val="28"/>
          <w:szCs w:val="28"/>
        </w:rPr>
        <w:t xml:space="preserve">           Наполнение речевого уголка происходит согласно возрасту детей. В каждом уголке необходимо разместить:</w:t>
      </w:r>
    </w:p>
    <w:p w:rsidR="00321F36" w:rsidRPr="00845E1E" w:rsidRDefault="00321F36" w:rsidP="00321F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E1E">
        <w:rPr>
          <w:rFonts w:ascii="Times New Roman" w:hAnsi="Times New Roman" w:cs="Times New Roman"/>
          <w:sz w:val="28"/>
          <w:szCs w:val="28"/>
        </w:rPr>
        <w:lastRenderedPageBreak/>
        <w:t>На развитие речевого дыхания: султанчики, вертушки, игрушки на поддувание, снежинки, листики, легкие мячики из ваты и т.д.</w:t>
      </w:r>
    </w:p>
    <w:p w:rsidR="00321F36" w:rsidRPr="00845E1E" w:rsidRDefault="00321F36" w:rsidP="00321F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E1E">
        <w:rPr>
          <w:rFonts w:ascii="Times New Roman" w:hAnsi="Times New Roman" w:cs="Times New Roman"/>
          <w:sz w:val="28"/>
          <w:szCs w:val="28"/>
        </w:rPr>
        <w:t>-На формирование фонетического восприятия и слуха: шумовые инструменты, детские музыкальные инструменты, картинки для определения звучащих инструментов и т.д.</w:t>
      </w:r>
    </w:p>
    <w:p w:rsidR="00321F36" w:rsidRPr="00845E1E" w:rsidRDefault="00321F36" w:rsidP="00321F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E1E">
        <w:rPr>
          <w:rFonts w:ascii="Times New Roman" w:hAnsi="Times New Roman" w:cs="Times New Roman"/>
          <w:sz w:val="28"/>
          <w:szCs w:val="28"/>
        </w:rPr>
        <w:t>-Дидактические игры для активизации словаря;</w:t>
      </w:r>
    </w:p>
    <w:p w:rsidR="00321F36" w:rsidRPr="00845E1E" w:rsidRDefault="00321F36" w:rsidP="00321F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E1E">
        <w:rPr>
          <w:rFonts w:ascii="Times New Roman" w:hAnsi="Times New Roman" w:cs="Times New Roman"/>
          <w:sz w:val="28"/>
          <w:szCs w:val="28"/>
        </w:rPr>
        <w:t>-Пособия для развития связной речи: серии сюжетных картинок, разные виды театра, литературные уголки;</w:t>
      </w:r>
    </w:p>
    <w:p w:rsidR="00321F36" w:rsidRPr="00845E1E" w:rsidRDefault="00321F36" w:rsidP="00321F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E1E">
        <w:rPr>
          <w:rFonts w:ascii="Times New Roman" w:hAnsi="Times New Roman" w:cs="Times New Roman"/>
          <w:sz w:val="28"/>
          <w:szCs w:val="28"/>
        </w:rPr>
        <w:t>-На развитие мелкой моторики: массажные валики, мячики, прищепки, пуговки, бусы, разные виды застёжек, шнуровки, мозаики и т.д.</w:t>
      </w:r>
    </w:p>
    <w:p w:rsidR="00321F36" w:rsidRPr="00845E1E" w:rsidRDefault="00321F36" w:rsidP="00321F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E1E">
        <w:rPr>
          <w:rFonts w:ascii="Times New Roman" w:hAnsi="Times New Roman" w:cs="Times New Roman"/>
          <w:sz w:val="28"/>
          <w:szCs w:val="28"/>
        </w:rPr>
        <w:t>-На развитие логики и мышления: ребусы, головоломки, кроссворды, схемы.</w:t>
      </w:r>
    </w:p>
    <w:p w:rsidR="00321F36" w:rsidRPr="00845E1E" w:rsidRDefault="00321F36" w:rsidP="00321F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E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B87945" wp14:editId="311119B1">
            <wp:extent cx="1466850" cy="1599565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467545" cy="160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5E1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5E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137C08" wp14:editId="1E8A2BDB">
            <wp:extent cx="1647825" cy="1599565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648630" cy="160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5E1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5E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C1283B" wp14:editId="4E3137B3">
            <wp:extent cx="1600200" cy="1560830"/>
            <wp:effectExtent l="0" t="0" r="0" b="0"/>
            <wp:docPr id="7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601645" cy="156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F36" w:rsidRPr="00845E1E" w:rsidRDefault="00321F36" w:rsidP="00321F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E1E">
        <w:rPr>
          <w:rFonts w:ascii="Times New Roman" w:hAnsi="Times New Roman" w:cs="Times New Roman"/>
          <w:sz w:val="28"/>
          <w:szCs w:val="28"/>
        </w:rPr>
        <w:t>Детская речь изумительна, забавна и изобретательна. Мы часто слышим от детей много интересных детских изречений, придуманных ими слов и забавных фраз, порой даже не понимания смысл подобных изречений. Так давайте же создадим все условия для деток - дошкольников, чтобы при поступлении в школу они говорили ясно, четко, выразительно.</w:t>
      </w:r>
    </w:p>
    <w:p w:rsidR="00122F45" w:rsidRDefault="00122F45">
      <w:bookmarkStart w:id="0" w:name="_GoBack"/>
      <w:bookmarkEnd w:id="0"/>
    </w:p>
    <w:sectPr w:rsidR="00122F45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8A5" w:rsidRDefault="009118A5" w:rsidP="00321F36">
      <w:pPr>
        <w:spacing w:after="0" w:line="240" w:lineRule="auto"/>
      </w:pPr>
      <w:r>
        <w:separator/>
      </w:r>
    </w:p>
  </w:endnote>
  <w:endnote w:type="continuationSeparator" w:id="0">
    <w:p w:rsidR="009118A5" w:rsidRDefault="009118A5" w:rsidP="0032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232872"/>
      <w:docPartObj>
        <w:docPartGallery w:val="Page Numbers (Bottom of Page)"/>
        <w:docPartUnique/>
      </w:docPartObj>
    </w:sdtPr>
    <w:sdtContent>
      <w:p w:rsidR="00321F36" w:rsidRDefault="00321F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21F36" w:rsidRDefault="00321F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8A5" w:rsidRDefault="009118A5" w:rsidP="00321F36">
      <w:pPr>
        <w:spacing w:after="0" w:line="240" w:lineRule="auto"/>
      </w:pPr>
      <w:r>
        <w:separator/>
      </w:r>
    </w:p>
  </w:footnote>
  <w:footnote w:type="continuationSeparator" w:id="0">
    <w:p w:rsidR="009118A5" w:rsidRDefault="009118A5" w:rsidP="00321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F00"/>
    <w:multiLevelType w:val="multilevel"/>
    <w:tmpl w:val="CC2C48F4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0D3D0B1E"/>
    <w:multiLevelType w:val="multilevel"/>
    <w:tmpl w:val="4FDABA66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" w15:restartNumberingAfterBreak="0">
    <w:nsid w:val="26DE4864"/>
    <w:multiLevelType w:val="multilevel"/>
    <w:tmpl w:val="E20A44FC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" w15:restartNumberingAfterBreak="0">
    <w:nsid w:val="7E346E42"/>
    <w:multiLevelType w:val="multilevel"/>
    <w:tmpl w:val="532E9A1E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36"/>
    <w:rsid w:val="00122F45"/>
    <w:rsid w:val="00321F36"/>
    <w:rsid w:val="0091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8C394-A2BE-48E0-B334-4AD15C48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1F36"/>
  </w:style>
  <w:style w:type="paragraph" w:styleId="a5">
    <w:name w:val="footer"/>
    <w:basedOn w:val="a"/>
    <w:link w:val="a6"/>
    <w:uiPriority w:val="99"/>
    <w:unhideWhenUsed/>
    <w:rsid w:val="00321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2023-03-25T20:41:00Z</dcterms:created>
  <dcterms:modified xsi:type="dcterms:W3CDTF">2023-03-25T20:42:00Z</dcterms:modified>
</cp:coreProperties>
</file>