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48" w:rsidRPr="00BF38E6" w:rsidRDefault="005A7448" w:rsidP="00BF38E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F38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Опыт работы по формированию основ правильного питания и культуры приема пищи у детей дошкольного возраста </w:t>
      </w:r>
      <w:r w:rsidRPr="00BF38E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«Правильное питание – залог здоровья»</w:t>
      </w:r>
    </w:p>
    <w:p w:rsidR="00914CCA" w:rsidRPr="00BF38E6" w:rsidRDefault="00914CCA" w:rsidP="00BF38E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Проблема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 и здорового питания стоит очень остро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Современный человек все время куда-то спешит, торопится и полноценные домашние обеды и ужины отошли на второй план. Овощи, зелень, фрукты, молочные продукты и рыба используются недостаточно. Люди стали чаще посещать рестораны быстрого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где предлагаются блюда с большим количеством жиров и углеводов, перекусывают не фруктами, а чипсами и сухариками, что негативно сказывается на здоровье современного человека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Во все времена любое общество старается все лучшее отдать детям. На сегодняшний день – треть населения Земли – дети, 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задачей государства является забота о здоровье подрастающего поколения. Здоровые дети – это будущее сильной страны. Статистиками было отмечено, что здоровое поведение всех членов семьи, снижает более чем на 50% риск развитии заболеваний и отклонений в развитии ребенка. Не стоит забывать, что здоровье нуждается в тщательной заботе на протяжении всей жизни человека. И особое значение принадлежит раннему 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дошкольному возрасту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Медиками отмечено, что число здоровых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уменьшается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а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детей-инвалидов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становится все больше. Почти у каждого ребенка в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до одного года регистрируется не менее трех различных заболеваний.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Большое внимание педагоги, психологи, медики и ученые уделяют организации детского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. Сташевской Н. А.,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Квитковской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В. А,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Миниой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Н. А.,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Маталыгиой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О. А. были изучены особенности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детей дошкольного возраста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В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работах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Алямовской</w:t>
      </w:r>
      <w:proofErr w:type="spellEnd"/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Г., Алексеевой А. С., Лещенко М. В., Конь И. Я. рассмотрены вопросы организации рационального и сбалансированного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дошкольников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Рациональное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отвечает всем физиологическим потребностям растущего организма в пищевых веществах и энергии,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обеспечивает гармоничное развитие ребенка, повышает адаптационные возможности организма. В детском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возрасте формируется пищевой стереотип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закладываются типологические особенности метаболизма взрослого человека. Поэтому организация рационального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является одной из важных задач родителей и сотрудников детского сада.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 выявило ряд проблем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недостаточное соблюдение норм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культуры прием пищи 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(просмотр телепередач, использование столовых ножей при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приеме пищи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дети не всегда соблюдают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поведения за столом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плохо знают названия блюд, недостаточно владеют столовыми приборами. Это позволило нам сделать вывод о том, что в семейном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 проблеме формирования культуры 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уделяется недостаточное внимание.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Цель нашей </w:t>
      </w:r>
      <w:r w:rsidRPr="00BF38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работы</w:t>
      </w: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целостного отношения к собственному здоровью, освоению навыков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как составной части здорового ребенка.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 у детей понятие о правильном питании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как одном из важных факторов в сохранении здоровья.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знания о полезных и вредных продуктах.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3. Познакомить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 правилами безопасного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– избегать несвежих и незнакомых продуктов.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4. Познакомить с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современного этикета.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навык соблюдения гигиенических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при употреблении пищи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6. Обучить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культуре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7. Способствовать повышению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пищевого поведения в семье.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8. Развивать познавательную деятельность, творческие способности.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Дошкольнику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необходимо познать особенности своего организма, возможные патологии здоровья и пути их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исправления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основы управления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собственным здоровьем в современных условиях жизни. То есть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должен получить базовые знания, которые помогут ему в дальнейшей жизни. Учиться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управлять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своим здоровьем следует с самого рождения, и успех такого обучения на начальном этапе зависит от знаний и умений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воспитателей и педагогов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которым, к сожалению, еще не хватает соответствующей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о методах сохранения и защиты здоровья у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Для решения данной проблемы мы провели анкетирование, консультации, семинары для педагогов ДОУ.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Для реализации поставленных задач нами был составлен перспективный план с учетом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особенностей 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в котором отображена непосредственно образовательная деятельность, образовательная деятельность в режимных моментах, самостоятельная деятельность 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семьями воспитанников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 разработали презентации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«Витамины на грядке»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 правильно сервировать стол»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; создали картотеки стихов, пословиц, поговорок, загадок,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и экспериментов.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Педагоги ДОУ обновили наглядный и демонстрационный материал. Подобран дидактический игровой материал, схемы сервировки стола, складывания салфеток, фотоматериалы и картинки по сервировке и украшению стола,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оформлению блюд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а также с изображением продуктов здоровой и вредной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пищи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Совместно с детьми и семьями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были созданы дидактические игры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«Ужинаем дома»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«Посуда для кухни»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«Выбери полезные продукты»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уделили обновлению развивающей предметно-пространственной среды. </w:t>
      </w:r>
      <w:r w:rsidR="00717160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</w:t>
      </w:r>
      <w:r w:rsidR="00717160" w:rsidRPr="00BF38E6">
        <w:rPr>
          <w:rFonts w:ascii="Times New Roman" w:hAnsi="Times New Roman" w:cs="Times New Roman"/>
          <w:sz w:val="28"/>
          <w:szCs w:val="28"/>
          <w:lang w:eastAsia="ru-RU"/>
        </w:rPr>
        <w:t> групп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в уголках дежурства обновили схемы дежурства,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сервировки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поведения за столом,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 для дежурства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(фартучки, колпачки, косынки)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Пополнили уголки современными атрибутами для сервировки стола.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Разработанные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методические материалы позволили в доступной для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форме познакомить с основами рационального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составной части образа жизни, обучить навыкам и принципам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Проводя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по формированию основ правильного питания и культуры приема пищи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педагогами использовались следующие методы 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Методы Задачи </w:t>
      </w:r>
      <w:r w:rsidRPr="00BF38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Приемы</w:t>
      </w:r>
    </w:p>
    <w:p w:rsidR="004B0A79" w:rsidRPr="00BF38E6" w:rsidRDefault="00F67CA3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="005A7448" w:rsidRPr="00BF38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ловесные методы</w:t>
      </w: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5A7448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Рассказ педагога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>оздавать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яркие, точные представления Риторические вопросы; обмен мнениями; беседа до и после рассказа; рассматривание наглядных материалов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Рассказы </w:t>
      </w:r>
      <w:r w:rsidRPr="00BF38E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>- совершенствовать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знания, умение передавать сложившиеся представления, повышать степень обобщенности знаний Вопросы, напоминания, соучастие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анализ, оценка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Беседа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Уточнение, коррекция знаний, их 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>обобщение,</w:t>
      </w:r>
      <w:r w:rsidR="00914CCA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систематизация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развитие умений участвовать в диалоге, слушать и слышать, удерживать внимание, сосредоточиваться Рассматривание наглядных материалов, вопросы, моделирование, задания на сравнение, обобщение, пояснение, объяснение, самооценка результатов деятельности, показ, оценка педагога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Предварительная беседа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Знакомство с новыми знаниями, оживление знаний, пробуждение интереса к новым знаниям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Итоговая беседа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Систематизация знаний, углубление, осознание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Индуктивная беседа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Воспроизведение фактов, анализ, установление связей, обобщение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Дедуктивная беседа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Соотнесение рассматриваемых явлений с понятием, выделение существенных признаков, понятий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Чтение художественного произведения</w:t>
      </w:r>
      <w:r w:rsidR="004B0A79"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Расширение, обогащение знаний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способности к восприятию, пониманию прочитанного Чтение произведения по книге или наизусть, рассказывание,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заучивание наизусть</w:t>
      </w:r>
    </w:p>
    <w:p w:rsidR="004B0A79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Наглядные методы</w:t>
      </w:r>
      <w:r w:rsidR="00F67CA3"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Наблюдение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основного содержания знаний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развитие наглядно-образной, наглядно-действенной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мышления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речи Показ способа действий, показ образца, показ предметов, демонстрация картин, иллюстраций, использование ТСО, вопросы, обсуждение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Распознающее наблюдение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0A79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знаний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связь наблюдаемого объекта с другими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Преобразующее наблюдение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Знания о строении, процессах, их динамике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Репродуктивное наблюдение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Изучение состояния организма, устанавливаемое по отдельным признакам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Распознающее наблюдение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0A79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первоначальных представлений, обобщение, систематизация знаний,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основных умений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наблюдение, понимание задачи, сосредоточение восприятия, использование поисковых, исследовательских действий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Преобразующее наблюдение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Сопоставление данного состояния с предыдущим; осуществление процесса сравнения на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 представлений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памяти; умение выделить признак, подтверждающий изменения;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элементов диалектического мышления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Репродуктивное наблюдение</w:t>
      </w:r>
      <w:r w:rsidR="004B0A79"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имеющихся знаний,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умений использовать знания, применять их при решении практических и познавательных задач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Рассматривание картин, таблиц, муляжей, репродукций, схем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Уточнение, обогащение представлений, обогащение словаря;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наглядных образов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восприятие которых в жизни обеспечить невозможно; обогащение, систематизация словаря, развитие связной речи Вопросы, образец рассказа, задания творческого характера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Слайды, диафильмы, кинофильмы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знаний; развитие речи,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конкретных представлений о явлениях, восприятие которых в жизни затруднено, невозможно, знакомство с явлениями, происходящими длительное время Вопросы, обсуждение, повторный показ,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рассказ, объяснение, художественное слово, рисование на темя, близкие к их содержанию</w:t>
      </w:r>
    </w:p>
    <w:p w:rsidR="004B0A79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Практические методы</w:t>
      </w:r>
      <w:r w:rsidR="00F67CA3" w:rsidRPr="00BF38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38E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(подражательно-исполнительские, конструктивные, творческие, речевые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Овладение разными способами умственной деятельности,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практических навыков, умений, совершенствование и укрепление познавательной активности Многократное повторение умственных и практических действий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Игровой метод</w:t>
      </w:r>
      <w:r w:rsidR="004B0A79"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Использование, применение имеющихся знаний, их совершенствование, систематизация знаний, развитие, совершенствование познавательных процессов, сосредоточенности, внимания, точности, быстроты припоминания, наглядно-образного мышления Использование разнообразных компонентов игровой деятельности в сочетании с другими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приемами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вопросы, указания, объяснения, показ, воображаемая игровая ситуация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Элементарные </w:t>
      </w:r>
      <w:r w:rsidRPr="00BF38E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опыты</w:t>
      </w:r>
      <w:r w:rsidR="004B0A79" w:rsidRPr="00BF38E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-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Преобразование жизненной ситуации с целью выявления скрытых свойств, установление связей между ними, причин изменения,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сложной аналитико-синтетической деятельности мышления,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способности сравнивать, сопоставлять, делать выводы Вопросы поискового характера, указания, сравнения, рисунки, графики, анализ результатов, вывод решения познавательной задачи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Моделирование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Создание моделей, их использование для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знаний о свойствах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структуре, отношениях, связях объектов Вопросы поискового характера, указания, сравнения, рисунки, графики, анализ результатов, вывод решения познавательной задачи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914CCA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Эксперименти</w:t>
      </w:r>
      <w:r w:rsidR="005A7448" w:rsidRPr="00BF38E6">
        <w:rPr>
          <w:rFonts w:ascii="Times New Roman" w:hAnsi="Times New Roman" w:cs="Times New Roman"/>
          <w:i/>
          <w:sz w:val="28"/>
          <w:szCs w:val="28"/>
          <w:lang w:eastAsia="ru-RU"/>
        </w:rPr>
        <w:t>рование</w:t>
      </w:r>
      <w:r w:rsidR="005A7448"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7448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="005A7448" w:rsidRPr="00BF38E6">
        <w:rPr>
          <w:rFonts w:ascii="Times New Roman" w:hAnsi="Times New Roman" w:cs="Times New Roman"/>
          <w:sz w:val="28"/>
          <w:szCs w:val="28"/>
          <w:lang w:eastAsia="ru-RU"/>
        </w:rPr>
        <w:t> способности видеть многообразие мира в системе взаимосвязей, умение обследовать предмет, </w:t>
      </w:r>
      <w:r w:rsidR="005A7448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="005A7448" w:rsidRPr="00BF38E6">
        <w:rPr>
          <w:rFonts w:ascii="Times New Roman" w:hAnsi="Times New Roman" w:cs="Times New Roman"/>
          <w:sz w:val="28"/>
          <w:szCs w:val="28"/>
          <w:lang w:eastAsia="ru-RU"/>
        </w:rPr>
        <w:t> сложной аналитико-синтетической деятельности мышления, </w:t>
      </w:r>
      <w:r w:rsidR="005A7448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</w:t>
      </w:r>
      <w:r w:rsidR="005A7448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способности сравнивать, сопоставлять, делать </w:t>
      </w:r>
      <w:r w:rsidR="005A7448"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выводы Указания, рисунки, сравнения, таблицы, анализ результатов, решение познавательной задачи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детьми по формированию основ правильного питания и культуры приема пищи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предполагает различные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познавательные игры-занятия, экскурсии, игры, досуги, развлечения, викторины. В ходе образовательной деятельности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(экскурсии, занятия, игры)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знакомили с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 и принципами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дети узнали 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правилах сервировки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узнали о том, как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сидеть за столом и пользоваться столовыми приборами. В свободной деятельности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 время игр и продуктивной деятельности)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закрепляли навыки и умения, полученные на занятии.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Педагогами были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разработаны проекты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«Витаминная радуга»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«Чудесное зернышко»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«Здоровое питание»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«Витамины в тарелке»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В результате проектной деятельности все участники образовательного процесса проявили творческую активность, у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повысился уровень знаний по данной теме,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сформированы основы правильного поведения за столом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культуры 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Предложенные нами темы занятий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хочешь быть здоров»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«Вкусная каша»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«Еда для сильных»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«Хлеб – всему голова»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«Полезные продукты»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вкус и цвет товарищей нет»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«Красиво и правильно накроем стол»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поведения за столом»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способствовали решению поставленных задач и затрагивали все стороны и принципы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правильного </w:t>
      </w:r>
      <w:r w:rsidR="00914CCA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4CCA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детям приходили сказочные герои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: Айболит,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, Незнайка,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и превращали занятие в игру, увлекали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которые старались помочь своим любимым героям, через путешествия по разным сказочным странам, где экспериментировали, изучали и мастерили.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На практических занятиях дети учились сервировать стол в соответствии с ситуацией (завтрак, обед, праздничный ужин, учились пользоваться столовыми приборами, вести беседу за столом</w:t>
      </w:r>
      <w:r w:rsidR="004B0A79"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рамках непосредственно образовательной деятельности для повышения интереса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использовались экскурсии на пищеблок, презентации; дети отображали свои знания в художественно-творческой деятельности, на занятиях по развитию речи.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навыков правильного и безопасного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ознакомления со свойствами продуктов,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воспитателями</w:t>
      </w:r>
      <w:r w:rsidR="00914CCA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подобраны познавательные мультфильмы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«Жила была Царевна»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(серии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 еду»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«Замарашка»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«Откуда берется еда»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«Ми-ми-мишки»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(серия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«Несовременная еда»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«Пчелка </w:t>
      </w:r>
      <w:proofErr w:type="spellStart"/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Умняша</w:t>
      </w:r>
      <w:proofErr w:type="spellEnd"/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(серия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(серии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«Микробы»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«Взбитые сливки»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«Консервная банка»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).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 просмотру мультфильмов строили по принципу сочетания наглядного материала и беседы.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создавал проблемную ситуацию, </w:t>
      </w:r>
      <w:r w:rsidR="00517DD3" w:rsidRPr="00BF38E6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сделать масло?»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будет, если есть много сладостей?»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далее шел просмотр мультфильма. Следующий этап - беседа, обсуждение, подведение итогов.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Созданные педагогом проблемные ситуации, побуждали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искать правильный ответ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использовалась экспериментально-познавательная деятельность по темам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будет с яблоком, если его разрезать?»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помощью чего мы различаем разные вкусы?»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жира в чипсах?»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соль влияет на рост растений?»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«Фокусы с кока-колой»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заварить чай?»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«Молоко, молочные и кисломолочные продукты»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Проведенные эксперименты были захватывающими и интересными, помогли узнать много нового, дети научились проводить эксперименты, проявляя самостоятельность, творческий подход и ответственность.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Досуги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в страну каш»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(в средней группе,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«Страна Витаминов»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(в младшей группе, викторина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«Что? Где? Когда?»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коррекционной группе)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способствовали закреплению знаний о важности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соблюдения гигиенических требований, 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правилах сервировки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Знакомство с художественной литературой способствовало обогащению словарного запаса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воспитанию культуры поведения за столом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помогло приобщить к народному фольклору, дети научились быть вежливыми, гостеприимными,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формировались культурно-гигиенические навыки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знания о русской национальной кухне.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Одной из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 привития культуры питания является дежурство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по формированию умений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необходимых при дежурстве по столовой у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второй младшей группы начинали со второй половины года. Одев фартуки и 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>колпачки,</w:t>
      </w:r>
      <w:r w:rsidR="00914CCA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помогали накрывать на стол к обеду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раскладывали ложки, расставляли хлебницы (без хлеба, тарелки, чашки.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 учили 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последовательности в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и умению не отвлекаться от дела.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DD3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Уже в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средней группе каждый дежурный полностью накрывал на один стол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: раскладывал индивидуальные салфетки, вилки, ложки, хлебницы,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чашки и тарелки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раздаточного стола)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 учили детей правильно сервировать стол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17DD3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</w:t>
      </w:r>
      <w:proofErr w:type="gramEnd"/>
      <w:r w:rsidR="00517DD3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во время дежурства по столовой дети помогали младшему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воспитателю накрывать на столы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закрепляя ранее полученные знания по сервировке столов, соблюдению гигиенических требований. Руководство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 было направлено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на предупреждение ошибок 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исправление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если они были допущены. Для этого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просил дежурных вспомнить, что необходимо сделать и в какой последовательности. Если дети затруднялись, то педагог обращал внимание на схемы. По окончании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дежурные проверяли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правильность сервировки стола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анализировали опущенные ошибки.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уделялось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формированию навыков культуры приема пищи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Перед обедом проводились беседы 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правильном питании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о полезных продуктах, 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культуре поведения за столом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обсуждалось меню.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использовали художественное слово, стихи, пословицы и поговорки. Накрывая на столы, делался акцент на разницу в сервировке в зависимости от количества блюд, подаваемых на завтрак, обед, полдник. Во время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приема пищи воспитатели следили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чтобы дети соблюдали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правила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поведения за столом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локти на стол не класть, сидеть прямо, пищу пережевывать тщательно,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пользоваться столовыми приборами.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Учитывая, что для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игра является ведущим видом деятельности и наиболее действенным способом познания и взаимодействия с окружающим миром, мы широко использовали данный вид деятельности.</w:t>
      </w:r>
      <w:r w:rsidR="00914CCA"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Широко использовались дидактические игры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«Приготовь салат»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«Свари компот»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 по запаху»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по вкусу»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которые способствовали знакомству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с особенностями приготовления блюд, помогали выявить полезность продукта, вызывали интерес к разнообразным вкусам блюд.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«Ждем гостей»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«Семейный ужин»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рождения куклы Кати»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«Кафе»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«Магазин»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помогали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отработать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полученные навыки сервировки стола,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поведения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составление дневного рациона. Дети в играх опирались на свой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традиции семей.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навыков правильного 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невозможно без взаимодействия с семьей. Большое внимание было уделено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 с родителями воспитанников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 вопросу организации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детей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Педагоги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информировали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родителей с примерным десятидневным меню, принципом его составления, рецептами блюд, вели активную пропаганду здорового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соблюдения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столового этикета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С родителями проведены консультации, родительские собрания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«Важность правильного питания»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накормить малоежку»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на которые приглашались медицинская сестра и шеф-повар детского сада; круглый стол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мы едим дома»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В родительских уголках размещалась разнообразная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 правильном питании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красиво оформить детские блюда»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«Рецепты блюд»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«Особенности питания детей»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стенгазета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 выбор – здоровее питание»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изготовленная детьми.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Наш детский сад расположен в поселке и достаточно много родителей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работает на</w:t>
      </w:r>
      <w:r w:rsidR="00F67CA3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67CA3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Бурейской</w:t>
      </w:r>
      <w:proofErr w:type="spellEnd"/>
      <w:r w:rsidR="00F67CA3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. Об организации обедов на 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производстве рассказывали мамы и папы,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работающие на</w:t>
      </w:r>
      <w:r w:rsidR="00F67CA3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Дети съездили на экскурсию в столовую, где познакомились с блюдами, узнали об особенностях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рабочего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привлекались к участию в проектах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дети вместе с родителями дома готовили, фотографировали процесс приготовления, участвовали в выставке рисунков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«Мое любимое блюдо»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создании </w:t>
      </w:r>
      <w:proofErr w:type="gram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фото-коллажа</w:t>
      </w:r>
      <w:proofErr w:type="gram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«Готовим вместе с мамой»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Дети дома с родителями изготовили альбомы рисунков, рецептов блюд, фотоальбомы, поделки по теме </w:t>
      </w:r>
      <w:r w:rsidRPr="00BF38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«Полезные продукты»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Результатом проведенной </w:t>
      </w:r>
      <w:r w:rsidRPr="00BF38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работы стало</w:t>
      </w: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потребность в здоровом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и здоровом образе жизни.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Сформированы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знания о пользе витаминов, находящихся в продуктах.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3. Развито чувство ответственности за свое здоровье.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4. Дети научились выбирать полезные продукты.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5. Усовершенствовались навыки сервировки стола.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6. Развито бережное отношение к народным традициям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7. Повысился уровень компетентности и заинтересованности родителей в вопросах здорового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в семье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Сформированы основные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понятия рационального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Таким образом, полученные результаты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свидетельствуют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о результативности проведенной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работы по формированию основ </w:t>
      </w:r>
      <w:r w:rsidR="00717160"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правильного 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и культуры приема пищи у детей дошкольного возраста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BF38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Доскин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Растем</w:t>
      </w:r>
      <w:proofErr w:type="spellEnd"/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здоровыми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Пособие для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, родителей и инструкторов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физкультуры/ В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Доскин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>, Л. Г. Голубева. – М.: Просвещение, 2002. – 110 с.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2. Мартынов С.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Здоровье</w:t>
      </w:r>
      <w:proofErr w:type="spellEnd"/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ребенка в ваших руках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: Советы </w:t>
      </w:r>
      <w:proofErr w:type="spellStart"/>
      <w:proofErr w:type="gram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практ.</w:t>
      </w:r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врача</w:t>
      </w:r>
      <w:proofErr w:type="spellEnd"/>
      <w:proofErr w:type="gramEnd"/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-педиатра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Кн. для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воспитателей дет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сада и родителей. – М.: Просвещение, 1991. – 223 с.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Организация детского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питания в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дошкольных</w:t>
      </w:r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образовательных</w:t>
      </w:r>
      <w:proofErr w:type="spellEnd"/>
      <w:r w:rsidRPr="00BF38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учреждениях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произв. -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. изд.: в 3 ч. / сост. Т. В.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Шипова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; под ред. Н. В.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Дорогиной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>. –Ч. 1. – Магнитогорск, 2001. – 400 с.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От рождении</w:t>
      </w:r>
      <w:proofErr w:type="gram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до школы.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 образовательная программа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 образования /Под ред. Н. Е.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– 3-е изд., </w:t>
      </w:r>
      <w:proofErr w:type="spell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BF38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38E6">
        <w:rPr>
          <w:rFonts w:ascii="Times New Roman" w:hAnsi="Times New Roman" w:cs="Times New Roman"/>
          <w:sz w:val="28"/>
          <w:szCs w:val="28"/>
          <w:lang w:eastAsia="ru-RU"/>
        </w:rPr>
        <w:t xml:space="preserve"> и доп. – М.: Мозаика-синтез, 2016. – 368 с.</w:t>
      </w:r>
    </w:p>
    <w:p w:rsidR="005A7448" w:rsidRPr="00BF38E6" w:rsidRDefault="005A7448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6">
        <w:rPr>
          <w:rFonts w:ascii="Times New Roman" w:hAnsi="Times New Roman" w:cs="Times New Roman"/>
          <w:sz w:val="28"/>
          <w:szCs w:val="28"/>
          <w:lang w:eastAsia="ru-RU"/>
        </w:rPr>
        <w:t>5. Тарасова Т. А., Власова Л. С.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и мое здоровье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: Практическое пособие для развития и укрепления навыков здорового образа жизни у </w:t>
      </w:r>
      <w:r w:rsidRPr="00BF3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от 2 до 7 лет</w:t>
      </w:r>
      <w:r w:rsidRPr="00BF38E6">
        <w:rPr>
          <w:rFonts w:ascii="Times New Roman" w:hAnsi="Times New Roman" w:cs="Times New Roman"/>
          <w:sz w:val="28"/>
          <w:szCs w:val="28"/>
          <w:lang w:eastAsia="ru-RU"/>
        </w:rPr>
        <w:t>. Программа занятий, упражнения и дидактические игры. – М.: Школьная пресса, 2008. – 80 с.</w:t>
      </w:r>
    </w:p>
    <w:p w:rsidR="00717160" w:rsidRPr="00BF38E6" w:rsidRDefault="00717160" w:rsidP="00BF38E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160" w:rsidRPr="00BF38E6" w:rsidRDefault="00717160" w:rsidP="00BF3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160" w:rsidRPr="00BF38E6" w:rsidRDefault="00717160" w:rsidP="00BF3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2EC" w:rsidRPr="00BF38E6" w:rsidRDefault="00717160" w:rsidP="00BF38E6">
      <w:pPr>
        <w:tabs>
          <w:tab w:val="left" w:pos="60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8E6">
        <w:rPr>
          <w:rFonts w:ascii="Times New Roman" w:hAnsi="Times New Roman" w:cs="Times New Roman"/>
          <w:sz w:val="28"/>
          <w:szCs w:val="28"/>
        </w:rPr>
        <w:tab/>
      </w:r>
    </w:p>
    <w:p w:rsidR="00717160" w:rsidRPr="00BF38E6" w:rsidRDefault="00717160" w:rsidP="00BF38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160" w:rsidRPr="00717160" w:rsidRDefault="00717160" w:rsidP="00BF38E6">
      <w:pPr>
        <w:tabs>
          <w:tab w:val="left" w:pos="8310"/>
        </w:tabs>
        <w:spacing w:line="360" w:lineRule="auto"/>
      </w:pPr>
      <w:r w:rsidRPr="00BF38E6">
        <w:rPr>
          <w:rFonts w:ascii="Times New Roman" w:hAnsi="Times New Roman" w:cs="Times New Roman"/>
          <w:sz w:val="28"/>
          <w:szCs w:val="28"/>
        </w:rPr>
        <w:tab/>
      </w:r>
    </w:p>
    <w:sectPr w:rsidR="00717160" w:rsidRPr="0071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48"/>
    <w:rsid w:val="004B0A79"/>
    <w:rsid w:val="00517DD3"/>
    <w:rsid w:val="005A7448"/>
    <w:rsid w:val="00717160"/>
    <w:rsid w:val="00914CCA"/>
    <w:rsid w:val="00993E4F"/>
    <w:rsid w:val="00B262EC"/>
    <w:rsid w:val="00BF38E6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769B-532D-4E5D-A4B8-D309BBFF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448"/>
    <w:rPr>
      <w:b/>
      <w:bCs/>
    </w:rPr>
  </w:style>
  <w:style w:type="paragraph" w:styleId="a5">
    <w:name w:val="No Spacing"/>
    <w:uiPriority w:val="1"/>
    <w:qFormat/>
    <w:rsid w:val="00914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1130-2413-43F9-ABFB-C2F14EB5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Лесовичок</dc:creator>
  <cp:keywords/>
  <dc:description/>
  <cp:lastModifiedBy>Пользователь Windows</cp:lastModifiedBy>
  <cp:revision>2</cp:revision>
  <dcterms:created xsi:type="dcterms:W3CDTF">2023-05-30T17:26:00Z</dcterms:created>
  <dcterms:modified xsi:type="dcterms:W3CDTF">2023-05-30T17:26:00Z</dcterms:modified>
</cp:coreProperties>
</file>