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22" w:rsidRPr="009A7322" w:rsidRDefault="009A7322" w:rsidP="009A7322">
      <w:pPr>
        <w:pStyle w:val="2"/>
        <w:numPr>
          <w:ilvl w:val="0"/>
          <w:numId w:val="0"/>
        </w:numPr>
        <w:rPr>
          <w:rFonts w:eastAsia="Noto Sans"/>
        </w:rPr>
      </w:pPr>
      <w:r w:rsidRPr="009A7322">
        <w:rPr>
          <w:rFonts w:eastAsia="Noto Sans"/>
        </w:rPr>
        <w:t xml:space="preserve">Уклад образовательной организации </w:t>
      </w:r>
      <w:r w:rsidR="00ED1B22">
        <w:rPr>
          <w:rFonts w:eastAsia="Noto Sans"/>
        </w:rPr>
        <w:t>ЧДОУ «Православный детский сад</w:t>
      </w:r>
      <w:r w:rsidRPr="009A7322">
        <w:rPr>
          <w:rFonts w:eastAsia="Noto Sans"/>
        </w:rPr>
        <w:t xml:space="preserve"> №4</w:t>
      </w:r>
      <w:r w:rsidR="00ED1B22">
        <w:rPr>
          <w:rFonts w:eastAsia="Noto Sans"/>
        </w:rPr>
        <w:t>»</w:t>
      </w:r>
      <w:r w:rsidRPr="009A7322">
        <w:rPr>
          <w:rFonts w:eastAsia="Noto Sans"/>
        </w:rPr>
        <w:t xml:space="preserve"> </w:t>
      </w:r>
    </w:p>
    <w:p w:rsidR="009A7322" w:rsidRDefault="009A7322" w:rsidP="009A7322">
      <w:pPr>
        <w:pStyle w:val="a0"/>
        <w:jc w:val="center"/>
      </w:pPr>
    </w:p>
    <w:p w:rsidR="00ED1B22" w:rsidRPr="00555509" w:rsidRDefault="00796115" w:rsidP="0057579B">
      <w:pPr>
        <w:pStyle w:val="a0"/>
        <w:ind w:firstLine="0"/>
        <w:jc w:val="center"/>
        <w:rPr>
          <w:b/>
          <w:sz w:val="32"/>
          <w:szCs w:val="32"/>
        </w:rPr>
      </w:pPr>
      <w:r w:rsidRPr="00555509">
        <w:rPr>
          <w:rFonts w:cs="Times New Roman"/>
          <w:b/>
          <w:sz w:val="32"/>
          <w:szCs w:val="32"/>
        </w:rPr>
        <w:t>Введение</w:t>
      </w:r>
    </w:p>
    <w:p w:rsidR="00ED1B22" w:rsidRDefault="00ED1B22" w:rsidP="0053359D">
      <w:pPr>
        <w:pStyle w:val="a0"/>
      </w:pPr>
    </w:p>
    <w:p w:rsidR="0053359D" w:rsidRDefault="0053359D" w:rsidP="00BF22FA">
      <w:pPr>
        <w:pStyle w:val="a0"/>
        <w:spacing w:after="0"/>
        <w:rPr>
          <w:rFonts w:cs="Times New Roman"/>
          <w:szCs w:val="28"/>
        </w:rPr>
      </w:pPr>
      <w:r>
        <w:t xml:space="preserve">Вопрос духовно-нравственного воспитания, как основополагающего в развитии личности особенно остро стал перед государством и обществом в настоящее время. </w:t>
      </w:r>
    </w:p>
    <w:p w:rsidR="00630CD1" w:rsidRDefault="00BF22FA" w:rsidP="00BF22FA">
      <w:pPr>
        <w:pStyle w:val="a0"/>
        <w:spacing w:after="0"/>
        <w:ind w:firstLine="0"/>
        <w:rPr>
          <w:sz w:val="32"/>
          <w:szCs w:val="32"/>
        </w:rPr>
      </w:pPr>
      <w:r>
        <w:t xml:space="preserve">         </w:t>
      </w:r>
      <w:r w:rsidR="00F038C5">
        <w:t xml:space="preserve">В комплексе воспитательной работы в </w:t>
      </w:r>
      <w:r>
        <w:t xml:space="preserve">православном </w:t>
      </w:r>
      <w:r w:rsidR="00F038C5">
        <w:t>детском саду ребенок выстраивает картину мира, в которую входят способы общения, принятие культуры (как традиции, уклад, ритуалы), образцов поведения (молитва, вежливость, забота, помощь), рефлексия чувств и отношений по примеру взрослого (к иконе, к старшему, к празднику Победы, к Посту), получение базовых знаний об окружающем мире и способах его преобразования.</w:t>
      </w:r>
      <w:r w:rsidR="00630CD1">
        <w:rPr>
          <w:sz w:val="32"/>
          <w:szCs w:val="32"/>
        </w:rPr>
        <w:t xml:space="preserve">       </w:t>
      </w:r>
    </w:p>
    <w:p w:rsidR="00F038C5" w:rsidRDefault="00F038C5" w:rsidP="00BF22FA">
      <w:pPr>
        <w:pStyle w:val="a0"/>
        <w:spacing w:after="0"/>
        <w:rPr>
          <w:rFonts w:cs="Times New Roman"/>
          <w:szCs w:val="28"/>
        </w:rPr>
      </w:pPr>
      <w:r>
        <w:t>Таким образом, детский сад является не только учреждением по присмотру и уходу, но и местом, где ребенок приобретает черты личности.</w:t>
      </w:r>
    </w:p>
    <w:p w:rsidR="00630CD1" w:rsidRDefault="00BF22FA" w:rsidP="00BF22FA">
      <w:pPr>
        <w:pStyle w:val="a0"/>
        <w:spacing w:after="0"/>
        <w:ind w:right="593" w:firstLine="0"/>
      </w:pPr>
      <w:r>
        <w:t xml:space="preserve">           Дошкольное учреждение</w:t>
      </w:r>
      <w:r w:rsidR="00630CD1">
        <w:t xml:space="preserve"> представляет собой органичную функциональную систему, в которой каждый</w:t>
      </w:r>
      <w:r w:rsidR="00630CD1">
        <w:rPr>
          <w:spacing w:val="1"/>
        </w:rPr>
        <w:t xml:space="preserve"> </w:t>
      </w:r>
      <w:r w:rsidR="00630CD1">
        <w:t>элемент</w:t>
      </w:r>
      <w:r w:rsidR="00630CD1">
        <w:rPr>
          <w:spacing w:val="1"/>
        </w:rPr>
        <w:t xml:space="preserve"> </w:t>
      </w:r>
      <w:r w:rsidR="00630CD1">
        <w:t>является</w:t>
      </w:r>
      <w:r w:rsidR="00630CD1">
        <w:rPr>
          <w:spacing w:val="1"/>
        </w:rPr>
        <w:t xml:space="preserve"> </w:t>
      </w:r>
      <w:r w:rsidR="00630CD1">
        <w:t>составной</w:t>
      </w:r>
      <w:r w:rsidR="00630CD1">
        <w:rPr>
          <w:spacing w:val="1"/>
        </w:rPr>
        <w:t xml:space="preserve"> </w:t>
      </w:r>
      <w:r w:rsidR="00630CD1">
        <w:t>частью</w:t>
      </w:r>
      <w:r w:rsidR="00630CD1">
        <w:rPr>
          <w:spacing w:val="-1"/>
        </w:rPr>
        <w:t xml:space="preserve"> </w:t>
      </w:r>
      <w:r w:rsidR="00630CD1">
        <w:t>более широкого</w:t>
      </w:r>
      <w:r w:rsidR="00630CD1">
        <w:rPr>
          <w:spacing w:val="-1"/>
        </w:rPr>
        <w:t xml:space="preserve"> </w:t>
      </w:r>
      <w:r w:rsidR="00630CD1">
        <w:t xml:space="preserve">целого. </w:t>
      </w:r>
    </w:p>
    <w:p w:rsidR="00630CD1" w:rsidRDefault="00630CD1" w:rsidP="00BF22FA">
      <w:pPr>
        <w:pStyle w:val="a0"/>
        <w:spacing w:after="0"/>
        <w:ind w:right="593" w:firstLine="0"/>
        <w:rPr>
          <w:spacing w:val="1"/>
        </w:rPr>
      </w:pPr>
      <w:r>
        <w:t xml:space="preserve">           </w:t>
      </w:r>
      <w:r w:rsidR="00BF22FA">
        <w:t xml:space="preserve">Знаковыми </w:t>
      </w:r>
      <w:r w:rsidR="00796115">
        <w:t>частями</w:t>
      </w:r>
      <w:r w:rsidR="00587E1E">
        <w:t xml:space="preserve"> такой системы являются</w:t>
      </w:r>
      <w:r>
        <w:t>: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 w:rsidR="00587E1E">
        <w:t xml:space="preserve"> развивающая</w:t>
      </w:r>
      <w:r>
        <w:rPr>
          <w:spacing w:val="1"/>
        </w:rPr>
        <w:t xml:space="preserve"> </w:t>
      </w:r>
      <w:r>
        <w:t>деятельность</w:t>
      </w:r>
      <w:r w:rsidR="00587E1E">
        <w:t>.</w:t>
      </w:r>
      <w:r>
        <w:rPr>
          <w:spacing w:val="1"/>
        </w:rPr>
        <w:t xml:space="preserve"> </w:t>
      </w:r>
    </w:p>
    <w:p w:rsidR="009E382E" w:rsidRPr="009E382E" w:rsidRDefault="00587E1E" w:rsidP="009E382E">
      <w:pPr>
        <w:pStyle w:val="a0"/>
        <w:spacing w:after="0"/>
        <w:ind w:right="589" w:firstLine="708"/>
      </w:pPr>
      <w:r>
        <w:t xml:space="preserve">Наиболее важным элементом функционирования детского сада является </w:t>
      </w:r>
      <w:r w:rsidR="00BF22FA">
        <w:t>Уклад, как</w:t>
      </w:r>
      <w:r w:rsidR="00BF22FA">
        <w:rPr>
          <w:spacing w:val="1"/>
        </w:rPr>
        <w:t xml:space="preserve"> </w:t>
      </w:r>
      <w:r w:rsidR="00BF22FA">
        <w:t>общественный</w:t>
      </w:r>
      <w:r w:rsidR="00BF22FA">
        <w:rPr>
          <w:spacing w:val="1"/>
        </w:rPr>
        <w:t xml:space="preserve"> </w:t>
      </w:r>
      <w:r w:rsidR="00BF22FA">
        <w:t>договор</w:t>
      </w:r>
      <w:r w:rsidR="00BF22FA">
        <w:rPr>
          <w:spacing w:val="1"/>
        </w:rPr>
        <w:t xml:space="preserve"> </w:t>
      </w:r>
      <w:r w:rsidR="00BF22FA">
        <w:t>участников</w:t>
      </w:r>
      <w:r w:rsidR="00BF22FA">
        <w:rPr>
          <w:spacing w:val="1"/>
        </w:rPr>
        <w:t xml:space="preserve"> </w:t>
      </w:r>
      <w:r w:rsidR="00BF22FA">
        <w:t>образовательных</w:t>
      </w:r>
      <w:r w:rsidR="00BF22FA">
        <w:rPr>
          <w:spacing w:val="1"/>
        </w:rPr>
        <w:t xml:space="preserve"> </w:t>
      </w:r>
      <w:r w:rsidR="00BF22FA">
        <w:t>отношений (воспитанников,</w:t>
      </w:r>
      <w:r w:rsidR="00BF22FA">
        <w:rPr>
          <w:spacing w:val="1"/>
        </w:rPr>
        <w:t xml:space="preserve"> </w:t>
      </w:r>
      <w:r w:rsidR="00BF22FA">
        <w:t>педагогов,</w:t>
      </w:r>
      <w:r w:rsidR="00BF22FA">
        <w:rPr>
          <w:spacing w:val="1"/>
        </w:rPr>
        <w:t xml:space="preserve"> </w:t>
      </w:r>
      <w:r w:rsidR="00BF22FA">
        <w:t>родителей),</w:t>
      </w:r>
      <w:r w:rsidR="00BF22FA">
        <w:rPr>
          <w:spacing w:val="1"/>
        </w:rPr>
        <w:t xml:space="preserve"> </w:t>
      </w:r>
      <w:r w:rsidR="00BF22FA">
        <w:t xml:space="preserve">персонал кухни, технический и др. </w:t>
      </w:r>
      <w:r w:rsidR="005F42B6">
        <w:t>Правила</w:t>
      </w:r>
      <w:r>
        <w:t>,</w:t>
      </w:r>
      <w:r w:rsidR="005F42B6">
        <w:t xml:space="preserve"> ценности</w:t>
      </w:r>
      <w:r w:rsidR="00796115">
        <w:t xml:space="preserve"> и </w:t>
      </w:r>
      <w:r w:rsidR="005F42B6">
        <w:t>традиции,</w:t>
      </w:r>
      <w:r w:rsidR="00796115">
        <w:t xml:space="preserve"> </w:t>
      </w:r>
      <w:r w:rsidR="005F42B6">
        <w:t>способы взаимоотношений</w:t>
      </w:r>
      <w:r w:rsidR="00E45637">
        <w:t xml:space="preserve">, </w:t>
      </w:r>
      <w:r>
        <w:t>заданные укладом</w:t>
      </w:r>
      <w:r>
        <w:rPr>
          <w:spacing w:val="1"/>
        </w:rPr>
        <w:t xml:space="preserve"> </w:t>
      </w:r>
      <w:r>
        <w:t>организации,</w:t>
      </w:r>
      <w:r w:rsidR="005F42B6">
        <w:t xml:space="preserve"> </w:t>
      </w:r>
      <w:r>
        <w:t xml:space="preserve">принимаются всеми </w:t>
      </w:r>
      <w:r w:rsidR="005F42B6">
        <w:t xml:space="preserve">участниками образовательного процесса </w:t>
      </w:r>
      <w:r>
        <w:t xml:space="preserve">без исключения. </w:t>
      </w:r>
    </w:p>
    <w:p w:rsidR="005F42B6" w:rsidRDefault="009E382E" w:rsidP="009E382E">
      <w:pPr>
        <w:pStyle w:val="a0"/>
        <w:spacing w:after="0"/>
        <w:ind w:right="589" w:firstLine="708"/>
      </w:pPr>
      <w:r w:rsidRPr="009E382E">
        <w:rPr>
          <w:rFonts w:eastAsiaTheme="minorHAnsi" w:cs="Times New Roman"/>
          <w:kern w:val="0"/>
          <w:szCs w:val="28"/>
          <w:lang w:eastAsia="en-US" w:bidi="ar-SA"/>
        </w:rPr>
        <w:lastRenderedPageBreak/>
        <w:t>Уклад детского сада органично сочетает в себе светские и религиозные формы.</w:t>
      </w:r>
      <w:r>
        <w:rPr>
          <w:rFonts w:eastAsiaTheme="minorHAnsi" w:cs="Times New Roman"/>
          <w:kern w:val="0"/>
          <w:szCs w:val="28"/>
          <w:lang w:eastAsia="en-US" w:bidi="ar-SA"/>
        </w:rPr>
        <w:t xml:space="preserve"> </w:t>
      </w:r>
      <w:r w:rsidR="005F42B6">
        <w:t xml:space="preserve">В основе уклада лежат базовые национальные христианские </w:t>
      </w:r>
      <w:r w:rsidR="00BF22FA">
        <w:t>(православные)</w:t>
      </w:r>
      <w:r w:rsidR="005F42B6">
        <w:t xml:space="preserve"> ценности.</w:t>
      </w:r>
    </w:p>
    <w:p w:rsidR="009A7322" w:rsidRDefault="009A7322" w:rsidP="009E382E">
      <w:pPr>
        <w:pStyle w:val="a0"/>
        <w:ind w:firstLine="0"/>
      </w:pPr>
    </w:p>
    <w:p w:rsidR="009E382E" w:rsidRPr="00E45637" w:rsidRDefault="00796115" w:rsidP="009E382E">
      <w:pPr>
        <w:pStyle w:val="2"/>
        <w:numPr>
          <w:ilvl w:val="1"/>
          <w:numId w:val="10"/>
        </w:numPr>
      </w:pPr>
      <w:r>
        <w:t xml:space="preserve"> </w:t>
      </w:r>
      <w:r w:rsidR="00E45637" w:rsidRPr="00E45637">
        <w:rPr>
          <w:rFonts w:eastAsia="Noto Sans" w:cs="Times New Roman"/>
        </w:rPr>
        <w:t>Уклад</w:t>
      </w:r>
      <w:r w:rsidRPr="00E45637">
        <w:rPr>
          <w:rFonts w:eastAsia="Noto Sans" w:cs="Times New Roman"/>
        </w:rPr>
        <w:t xml:space="preserve"> детского сада</w:t>
      </w:r>
    </w:p>
    <w:p w:rsidR="009A7322" w:rsidRDefault="009A7322" w:rsidP="009A7322">
      <w:pPr>
        <w:pStyle w:val="a0"/>
        <w:ind w:firstLine="0"/>
      </w:pPr>
    </w:p>
    <w:p w:rsidR="009A7322" w:rsidRDefault="009A7322" w:rsidP="009A7322">
      <w:pPr>
        <w:pStyle w:val="a0"/>
        <w:ind w:firstLine="0"/>
        <w:rPr>
          <w:rFonts w:cs="Times New Roman"/>
          <w:szCs w:val="28"/>
        </w:rPr>
      </w:pPr>
      <w:r>
        <w:t>Под Укладом детского сада мы понимаем: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>- установившийся порядок;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>- сложившийся образ жизни и функционирование детского сада;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>- духовные (религиозные), нравственные, моральные, познавательные, эстетические, бытовые, традиционные устои (как основополагающее начало, направленное на выстраивание модели поведения человека (ребенка) в разных сферах его жизни и деятельности);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укЛад</w:t>
      </w:r>
      <w:proofErr w:type="spellEnd"/>
      <w:r>
        <w:rPr>
          <w:rFonts w:cs="Times New Roman"/>
          <w:szCs w:val="28"/>
        </w:rPr>
        <w:t xml:space="preserve">, как Лад (социальные взаимоотношения), предполагающий мир, мирные отношения, </w:t>
      </w:r>
      <w:hyperlink r:id="rId5" w:anchor="zag-6809" w:history="1">
        <w:r w:rsidRPr="009E382E">
          <w:rPr>
            <w:rStyle w:val="a4"/>
            <w:rFonts w:cs="Times New Roman"/>
            <w:color w:val="auto"/>
            <w:szCs w:val="28"/>
            <w:u w:val="none"/>
          </w:rPr>
          <w:t>единодушие</w:t>
        </w:r>
      </w:hyperlink>
      <w:r w:rsidRPr="009E382E">
        <w:rPr>
          <w:rFonts w:cs="Times New Roman"/>
          <w:szCs w:val="28"/>
        </w:rPr>
        <w:t xml:space="preserve">, </w:t>
      </w:r>
      <w:hyperlink r:id="rId6" w:anchor="zag-6219" w:history="1">
        <w:r w:rsidRPr="009E382E">
          <w:rPr>
            <w:rStyle w:val="a4"/>
            <w:rFonts w:cs="Times New Roman"/>
            <w:color w:val="auto"/>
            <w:szCs w:val="28"/>
            <w:u w:val="none"/>
          </w:rPr>
          <w:t>договорённость</w:t>
        </w:r>
      </w:hyperlink>
      <w:r>
        <w:rPr>
          <w:rFonts w:cs="Times New Roman"/>
          <w:szCs w:val="28"/>
        </w:rPr>
        <w:t xml:space="preserve">, согласие, любовь, дружелюбие, порядок, искренность, единство. 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>Уклад учитывает специфику и конкретные формы организации распорядка дневного, недельного, месячного, годового циклов жизни дошкольного учреждения.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</w:t>
      </w:r>
      <w:r w:rsidR="00E45637">
        <w:t>никами детского сада) (таблица 1</w:t>
      </w:r>
      <w:r>
        <w:t>).</w:t>
      </w:r>
    </w:p>
    <w:p w:rsidR="009A7322" w:rsidRPr="0057579B" w:rsidRDefault="009E382E" w:rsidP="0057579B">
      <w:pPr>
        <w:pStyle w:val="4"/>
        <w:spacing w:line="360" w:lineRule="auto"/>
        <w:rPr>
          <w:rFonts w:eastAsia="Noto Sans" w:cs="Times New Roman"/>
          <w:i/>
          <w:sz w:val="28"/>
          <w:szCs w:val="28"/>
        </w:rPr>
      </w:pPr>
      <w:r w:rsidRPr="0057579B">
        <w:rPr>
          <w:rFonts w:eastAsia="Noto Sans" w:cs="Times New Roman"/>
          <w:sz w:val="28"/>
          <w:szCs w:val="28"/>
        </w:rPr>
        <w:t>Таблица 1</w:t>
      </w:r>
      <w:r w:rsidR="009A7322" w:rsidRPr="0057579B">
        <w:rPr>
          <w:rFonts w:eastAsia="Noto Sans" w:cs="Times New Roman"/>
          <w:sz w:val="28"/>
          <w:szCs w:val="28"/>
        </w:rPr>
        <w:t xml:space="preserve"> – Примерная модель Уклада </w:t>
      </w:r>
      <w:r w:rsidR="009A7322" w:rsidRPr="0057579B">
        <w:rPr>
          <w:rFonts w:eastAsia="Noto Sans" w:cs="Times New Roman"/>
          <w:i/>
          <w:sz w:val="28"/>
          <w:szCs w:val="28"/>
        </w:rPr>
        <w:t>(на примере ЧДОУ Православный детский сад№4)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149"/>
        <w:gridCol w:w="3546"/>
        <w:gridCol w:w="2650"/>
      </w:tblGrid>
      <w:tr w:rsidR="009A7322" w:rsidRPr="0057579B" w:rsidTr="009A7322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22" w:rsidRPr="0057579B" w:rsidRDefault="009A7322" w:rsidP="0057579B">
            <w:pPr>
              <w:pStyle w:val="a7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Порядок, образ жизни и функционирования ЧДОУ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22" w:rsidRPr="0057579B" w:rsidRDefault="009A7322" w:rsidP="0057579B">
            <w:pPr>
              <w:pStyle w:val="a7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Устои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22" w:rsidRPr="0057579B" w:rsidRDefault="009A7322" w:rsidP="0057579B">
            <w:pPr>
              <w:pStyle w:val="a7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Социальное взаимоотношение</w:t>
            </w:r>
          </w:p>
        </w:tc>
      </w:tr>
      <w:tr w:rsidR="009A7322" w:rsidRPr="0057579B" w:rsidTr="009A7322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lastRenderedPageBreak/>
              <w:t>Правила внутреннего распорядка для: работников, для воспитанников ЧДОУ и их родителей (законных представителей);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- локальные нормативные акты ЧДОУ;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 xml:space="preserve">- соблюдение постов (для взрослых); 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 xml:space="preserve">- </w:t>
            </w:r>
            <w:proofErr w:type="spellStart"/>
            <w:r w:rsidRPr="0057579B">
              <w:rPr>
                <w:sz w:val="28"/>
                <w:szCs w:val="28"/>
              </w:rPr>
              <w:t>дресс</w:t>
            </w:r>
            <w:proofErr w:type="spellEnd"/>
            <w:r w:rsidRPr="0057579B">
              <w:rPr>
                <w:sz w:val="28"/>
                <w:szCs w:val="28"/>
              </w:rPr>
              <w:t>-код (допустимый стиль одежды);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- участие в Богослужениях в храме;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- организация безопасности жизнедеятельности ЧДОУ: охрана труда, пожарная и антитеррористическая безопасность, медицинское обслуживание;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-ответственное отношение к чистоте и порядку в помещениях и на территории ЧДОУ;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lastRenderedPageBreak/>
              <w:t>- организация питания;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>- режим дня для воспитанников;</w:t>
            </w:r>
          </w:p>
          <w:p w:rsidR="009A7322" w:rsidRPr="0057579B" w:rsidRDefault="009A7322" w:rsidP="0057579B">
            <w:pPr>
              <w:pStyle w:val="a0"/>
              <w:ind w:firstLine="0"/>
              <w:rPr>
                <w:szCs w:val="28"/>
              </w:rPr>
            </w:pPr>
            <w:r w:rsidRPr="0057579B">
              <w:rPr>
                <w:szCs w:val="28"/>
              </w:rPr>
              <w:t>- договора ЧДОУ: коллективный, об образовании по ОП ДО с родителями, трудовой, хозяйственно-бытовые.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rFonts w:cs="Times New Roman"/>
                <w:i/>
                <w:sz w:val="28"/>
                <w:szCs w:val="28"/>
              </w:rPr>
              <w:lastRenderedPageBreak/>
              <w:t>Духовные:</w:t>
            </w:r>
            <w:r w:rsidRPr="0057579B">
              <w:rPr>
                <w:rFonts w:cs="Times New Roman"/>
                <w:sz w:val="28"/>
                <w:szCs w:val="28"/>
              </w:rPr>
              <w:t xml:space="preserve"> христианское (православное) воспитание.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t xml:space="preserve">Моральные, нравственные: </w:t>
            </w:r>
            <w:proofErr w:type="spellStart"/>
            <w:r w:rsidRPr="0057579B">
              <w:rPr>
                <w:sz w:val="28"/>
                <w:szCs w:val="28"/>
              </w:rPr>
              <w:t>христоцентричность</w:t>
            </w:r>
            <w:proofErr w:type="spellEnd"/>
            <w:r w:rsidRPr="0057579B">
              <w:rPr>
                <w:sz w:val="28"/>
                <w:szCs w:val="28"/>
              </w:rPr>
              <w:t>, следование Заповедям и деяниям святых, а также примеру выдающихся соотечественников;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rFonts w:cs="Times New Roman"/>
                <w:i/>
                <w:sz w:val="28"/>
                <w:szCs w:val="28"/>
              </w:rPr>
              <w:t>Патриотическое воспитание.</w:t>
            </w:r>
            <w:r w:rsidRPr="0057579B">
              <w:rPr>
                <w:rFonts w:cs="Times New Roman"/>
                <w:sz w:val="28"/>
                <w:szCs w:val="28"/>
              </w:rPr>
              <w:t xml:space="preserve"> * </w:t>
            </w:r>
            <w:r w:rsidRPr="0057579B">
              <w:rPr>
                <w:rFonts w:cs="Times New Roman"/>
                <w:i/>
                <w:sz w:val="28"/>
                <w:szCs w:val="28"/>
              </w:rPr>
              <w:t>Оздоровительное (физкультурное)-воспитание.</w:t>
            </w:r>
            <w:r w:rsidRPr="0057579B">
              <w:rPr>
                <w:rFonts w:cs="Times New Roman"/>
                <w:sz w:val="28"/>
                <w:szCs w:val="28"/>
              </w:rPr>
              <w:t xml:space="preserve"> * Комплексное формирования здорового образа жизни (ЗОЖ). </w:t>
            </w:r>
            <w:r w:rsidRPr="0057579B">
              <w:rPr>
                <w:rFonts w:cs="Times New Roman"/>
                <w:i/>
                <w:sz w:val="28"/>
                <w:szCs w:val="28"/>
              </w:rPr>
              <w:t>Этические</w:t>
            </w:r>
            <w:r w:rsidRPr="0057579B">
              <w:rPr>
                <w:rFonts w:cs="Times New Roman"/>
                <w:sz w:val="28"/>
                <w:szCs w:val="28"/>
              </w:rPr>
              <w:t>: следование правилам и нормам, принятым в российском обществе, которые регулируют поведение человека с позиции добра и зла.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rFonts w:cs="Times New Roman"/>
                <w:i/>
                <w:sz w:val="28"/>
                <w:szCs w:val="28"/>
              </w:rPr>
              <w:t>Эстетические</w:t>
            </w:r>
            <w:r w:rsidRPr="0057579B">
              <w:rPr>
                <w:rFonts w:cs="Times New Roman"/>
                <w:sz w:val="28"/>
                <w:szCs w:val="28"/>
              </w:rPr>
              <w:t>: эстетическое воспитание. *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rFonts w:cs="Times New Roman"/>
                <w:i/>
                <w:sz w:val="28"/>
                <w:szCs w:val="28"/>
              </w:rPr>
              <w:t>Бытовые</w:t>
            </w:r>
            <w:r w:rsidRPr="0057579B">
              <w:rPr>
                <w:rFonts w:cs="Times New Roman"/>
                <w:sz w:val="28"/>
                <w:szCs w:val="28"/>
              </w:rPr>
              <w:t>: создание развивающей предметно-пространственной среды.</w:t>
            </w:r>
          </w:p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rFonts w:cs="Times New Roman"/>
                <w:i/>
                <w:sz w:val="28"/>
                <w:szCs w:val="28"/>
              </w:rPr>
              <w:lastRenderedPageBreak/>
              <w:t>Трудовое воспитание.</w:t>
            </w:r>
            <w:r w:rsidRPr="0057579B">
              <w:rPr>
                <w:rFonts w:cs="Times New Roman"/>
                <w:sz w:val="28"/>
                <w:szCs w:val="28"/>
              </w:rPr>
              <w:t xml:space="preserve"> *</w:t>
            </w:r>
          </w:p>
          <w:p w:rsidR="009A7322" w:rsidRPr="0057579B" w:rsidRDefault="009A7322" w:rsidP="0057579B">
            <w:pPr>
              <w:pStyle w:val="a0"/>
              <w:ind w:firstLine="0"/>
              <w:rPr>
                <w:szCs w:val="28"/>
              </w:rPr>
            </w:pPr>
            <w:r w:rsidRPr="0057579B">
              <w:rPr>
                <w:rFonts w:cs="Times New Roman"/>
                <w:i/>
                <w:szCs w:val="28"/>
              </w:rPr>
              <w:t>Традиционные</w:t>
            </w:r>
            <w:r w:rsidRPr="0057579B">
              <w:rPr>
                <w:rFonts w:cs="Times New Roman"/>
                <w:szCs w:val="28"/>
              </w:rPr>
              <w:t>: ритуалы, традиции (праздники, паломничество).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22" w:rsidRPr="0057579B" w:rsidRDefault="009A7322" w:rsidP="0057579B">
            <w:pPr>
              <w:pStyle w:val="a6"/>
              <w:suppressAutoHyphens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7579B">
              <w:rPr>
                <w:sz w:val="28"/>
                <w:szCs w:val="28"/>
              </w:rPr>
              <w:lastRenderedPageBreak/>
              <w:t>Система взаимоотношений в ЧДОУ.</w:t>
            </w:r>
          </w:p>
          <w:p w:rsidR="009A7322" w:rsidRPr="0057579B" w:rsidRDefault="009A7322" w:rsidP="0057579B">
            <w:pPr>
              <w:pStyle w:val="a0"/>
              <w:ind w:firstLine="0"/>
              <w:rPr>
                <w:szCs w:val="28"/>
              </w:rPr>
            </w:pPr>
            <w:r w:rsidRPr="0057579B">
              <w:rPr>
                <w:szCs w:val="28"/>
              </w:rPr>
              <w:t>Социальное партнерство</w:t>
            </w:r>
          </w:p>
        </w:tc>
      </w:tr>
    </w:tbl>
    <w:p w:rsidR="009A7322" w:rsidRPr="0057579B" w:rsidRDefault="009A7322" w:rsidP="0057579B">
      <w:pPr>
        <w:pStyle w:val="a0"/>
        <w:rPr>
          <w:szCs w:val="28"/>
        </w:rPr>
      </w:pPr>
    </w:p>
    <w:p w:rsidR="009A7322" w:rsidRDefault="009A7322" w:rsidP="009A7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*Основные направления воспитательной работы (патриотическое воспитание, физкультурно-оздоровит. воспитание, эстетическое воспитание, духовное, нравственное воспитание, трудовое воспитание, познавательное воспитание) подробно характеризуются в содержательном разделе Программы воспитания.</w:t>
      </w:r>
    </w:p>
    <w:p w:rsidR="009A7322" w:rsidRDefault="009A7322" w:rsidP="009A7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Уклад формируется с учетом: специфики дошкольного учреждения; безопасности и комфортности пребывания в ДОУ; целесообразности и традиций; стабильности и уюта; реализации образовательных и воспитательных задач; межличностных отношений всех участников </w:t>
      </w:r>
      <w:proofErr w:type="spellStart"/>
      <w:r>
        <w:rPr>
          <w:rFonts w:ascii="Times New Roman" w:hAnsi="Times New Roman" w:cs="Times New Roman"/>
        </w:rPr>
        <w:t>педпроцесса</w:t>
      </w:r>
      <w:proofErr w:type="spellEnd"/>
      <w:r>
        <w:rPr>
          <w:rFonts w:ascii="Times New Roman" w:hAnsi="Times New Roman" w:cs="Times New Roman"/>
        </w:rPr>
        <w:t>; социального и человеческого благополучия.</w:t>
      </w:r>
    </w:p>
    <w:p w:rsidR="009A7322" w:rsidRPr="00E45637" w:rsidRDefault="009A7322" w:rsidP="009A7322">
      <w:pPr>
        <w:pStyle w:val="2"/>
        <w:rPr>
          <w:rFonts w:eastAsia="Noto Sans" w:cs="Times New Roman"/>
        </w:rPr>
      </w:pPr>
      <w:bookmarkStart w:id="0" w:name="_Toc129786420"/>
      <w:r w:rsidRPr="00E45637">
        <w:rPr>
          <w:rFonts w:eastAsia="Noto Sans"/>
          <w:i/>
        </w:rPr>
        <w:t xml:space="preserve"> </w:t>
      </w:r>
      <w:r w:rsidRPr="00E45637">
        <w:rPr>
          <w:rFonts w:eastAsia="Noto Sans"/>
        </w:rPr>
        <w:t>Порядок, образ жизни и функционирования детского сада</w:t>
      </w:r>
      <w:bookmarkEnd w:id="0"/>
    </w:p>
    <w:p w:rsidR="009A7322" w:rsidRDefault="009A7322" w:rsidP="009A7322">
      <w:pPr>
        <w:pStyle w:val="3"/>
        <w:rPr>
          <w:rFonts w:eastAsia="Noto Sans" w:cs="Times New Roman"/>
          <w:i/>
        </w:rPr>
      </w:pPr>
      <w:r>
        <w:rPr>
          <w:rFonts w:eastAsia="Noto Sans"/>
        </w:rPr>
        <w:t>Общие правила и нормы в ЧДОУ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В детский сад принимаются дети, крещеные в православии. Родители воспитанников подтверждают это «Свидетельством о крещении».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При входе и выходе из детского сада по православным традициям нужно перекреститься на Икону, показывая пример детям.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 xml:space="preserve">Соблюдать чистоту, надевать бахилы, не мусорить. 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Одежда не должна быть вызывающей.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Приветствовать идущих на встречу в стенах детского сада, побуждать детей к приветствию (доброе утро, добрый вечер).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Не сквернословить, решать споры путем диалога.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Исполнять Правила Внутреннего Распорядка.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Во время молитвы детей не перебивать и не отвлекаться.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Девочкам в группе обязательно носить платья.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lastRenderedPageBreak/>
        <w:t>Дети 4-7лет принимают пищу в трапезной (остальные в группах).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При посещении трапезной дети со взрослым читают молитвы перед трапезой и после нее.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>Если родитель воспитанника привел ребенка в детский сад во время проведения занятий, то, не нарушая деятельности в группе, не отвлекая других детей ввести ребенка в группу, либо дождаться окончания занятия.</w:t>
      </w:r>
    </w:p>
    <w:p w:rsidR="009A7322" w:rsidRDefault="009A7322" w:rsidP="009A7322">
      <w:pPr>
        <w:pStyle w:val="a0"/>
        <w:numPr>
          <w:ilvl w:val="0"/>
          <w:numId w:val="3"/>
        </w:numPr>
        <w:rPr>
          <w:szCs w:val="28"/>
        </w:rPr>
      </w:pPr>
      <w:r>
        <w:t xml:space="preserve">Бережно относится к расходованию коммунальных услуг. </w:t>
      </w:r>
    </w:p>
    <w:p w:rsidR="009A7322" w:rsidRDefault="009A7322" w:rsidP="009A7322">
      <w:pPr>
        <w:pStyle w:val="2"/>
        <w:rPr>
          <w:rFonts w:eastAsia="Noto Sans" w:cs="Times New Roman"/>
          <w:sz w:val="28"/>
          <w:szCs w:val="28"/>
        </w:rPr>
      </w:pPr>
      <w:bookmarkStart w:id="1" w:name="_Toc129786421"/>
      <w:r>
        <w:rPr>
          <w:rFonts w:eastAsia="Noto Sans"/>
        </w:rPr>
        <w:t xml:space="preserve"> </w:t>
      </w:r>
      <w:bookmarkEnd w:id="1"/>
      <w:r w:rsidR="00796115">
        <w:rPr>
          <w:rFonts w:eastAsia="Noto Sans" w:cs="Times New Roman"/>
          <w:sz w:val="28"/>
          <w:szCs w:val="28"/>
        </w:rPr>
        <w:t xml:space="preserve"> Нормы и правила для сотрудников.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Все сотрудники должны быть крещеными в православии, носить нательный крестик.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Обязательное посещение Богослужений.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Не реже 1 раза в пост принять Святые Дары (Причастие).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 xml:space="preserve">Воспитатели помимо педагогического образования должны иметь подготовку в области </w:t>
      </w:r>
      <w:proofErr w:type="spellStart"/>
      <w:r>
        <w:t>катехизации</w:t>
      </w:r>
      <w:proofErr w:type="spellEnd"/>
      <w:r>
        <w:t>. Если нет возможности пройти обучение в специализированном учебном заведении, обучение организуются на месте руководителем.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Приветствуется высокая степень вовлеченности и ответственности;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Не разрешается нахождение на рабочем месте в брюках, шортах и одежде, вызывающего характера. Должна быть одежда чистая и опрятная, сменная обувь.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Волосы должны быть причесаны, уложены, руки ухожены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Запрещено курить и сквернословить.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Недопустимы конфликты, оскорбления, агрессивное поведение.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Не приветствуется пустословие и злоязычие.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Необходимо соблюдать корпоративную этику, не распространять негативную информацию о работе.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Разрешены трапезы по случаю праздника (общего или личного).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lastRenderedPageBreak/>
        <w:t>Поддерживать доброжелательную и комфортную обстановку.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Следить за сдержанностью речи и жестов, поддерживать нейтральное отношение.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Следить за правильностью речи, избегать слов – паразитов.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Общаться с родителями воспитанников на «Вы», не допускать панибратства.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Не использовать телефон в личных целях во время рабочих моментов.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Исполнять все нормативные и локальные акты, соблюдать субординацию.</w:t>
      </w:r>
    </w:p>
    <w:p w:rsidR="009A7322" w:rsidRDefault="009A7322" w:rsidP="009A7322">
      <w:pPr>
        <w:pStyle w:val="a0"/>
        <w:numPr>
          <w:ilvl w:val="0"/>
          <w:numId w:val="4"/>
        </w:numPr>
        <w:rPr>
          <w:szCs w:val="28"/>
        </w:rPr>
      </w:pPr>
      <w:r>
        <w:t>Поддерживать порядок в помещениях детского сада, на рабочем месте.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Отдельно выделим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сложившиеся устои детского сада. К ним относятся: традиции, ритуалы, события, взаимоотношения, которые являются результатом многолетнего опыта в детском саду, сохраняются, уважаются и реализуются из года в год, объединяющие всех участников педагогического процесса общей идеей и направленностью.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Ритуалы</w:t>
      </w:r>
      <w:r>
        <w:rPr>
          <w:rFonts w:cs="Times New Roman"/>
          <w:szCs w:val="28"/>
        </w:rPr>
        <w:t xml:space="preserve"> мы понимаем, как совокупность действий и установленный порядок в ЧДОУ часто повторяемых действий или событий, отражающих наши ценностные установки. </w:t>
      </w:r>
    </w:p>
    <w:p w:rsidR="009A7322" w:rsidRDefault="009A7322" w:rsidP="009A7322">
      <w:pPr>
        <w:pStyle w:val="2"/>
        <w:rPr>
          <w:rFonts w:eastAsia="Noto Sans" w:cs="Times New Roman"/>
          <w:sz w:val="28"/>
          <w:szCs w:val="28"/>
        </w:rPr>
      </w:pPr>
      <w:r>
        <w:rPr>
          <w:rFonts w:eastAsia="Noto Sans"/>
        </w:rPr>
        <w:t xml:space="preserve"> </w:t>
      </w:r>
      <w:r w:rsidR="00796115">
        <w:rPr>
          <w:rFonts w:eastAsia="Noto Sans" w:cs="Times New Roman"/>
          <w:sz w:val="28"/>
          <w:szCs w:val="28"/>
        </w:rPr>
        <w:t xml:space="preserve"> Ритуалы</w:t>
      </w:r>
      <w:r w:rsidR="00796115">
        <w:rPr>
          <w:rFonts w:eastAsia="Noto Sans"/>
        </w:rPr>
        <w:t>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Наложение крестного знамения при виде иконы.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Пожелание «Доброго утра» и других частей суток.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Утреннее молитвенное правило с упоминанием всех родных, болящих.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Молитвы в течение дня (просьба благословить на прогулку, перед занятием, перед трапезой; благодарение за хорошую погоду (всегда хорошая), после выполненного дела, после трапезы).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Целование нательного крестика.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Чтение Акафистов.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Чтение соборных молитв (всем коллективом).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lastRenderedPageBreak/>
        <w:t>При выходе из детского сада на прогулку дети становятся перед иконой определенным образом, по ориентирам.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Дети ясельной группы выходят на прогулку только с колечками, объединенными между собой веревкой (дети держат их весь путь и не разбегаются).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Утром всегда проводится зарядка с детьми.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Дети ясельной группы, входя в группу всегда целуются или обнимаются с воспитателем;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Соблюдение поста.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 xml:space="preserve">Приготовление, освещение и принятие </w:t>
      </w:r>
      <w:proofErr w:type="spellStart"/>
      <w:r>
        <w:t>колева</w:t>
      </w:r>
      <w:proofErr w:type="spellEnd"/>
      <w:r>
        <w:t xml:space="preserve"> (в день памяти Феодора </w:t>
      </w:r>
      <w:proofErr w:type="spellStart"/>
      <w:r>
        <w:t>Тирона</w:t>
      </w:r>
      <w:proofErr w:type="spellEnd"/>
      <w:r>
        <w:t>).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Освещение меда, яблок.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Окропление помещений святой водой.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Воскурение ладана.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Зажжение свечи, лампады.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Утренний кофе воспитателей до прихода детей.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Пирог на праздник.</w:t>
      </w:r>
    </w:p>
    <w:p w:rsidR="009A7322" w:rsidRDefault="009A7322" w:rsidP="009A7322">
      <w:pPr>
        <w:pStyle w:val="a0"/>
        <w:numPr>
          <w:ilvl w:val="0"/>
          <w:numId w:val="5"/>
        </w:numPr>
        <w:rPr>
          <w:szCs w:val="28"/>
        </w:rPr>
      </w:pPr>
      <w:r>
        <w:t>Выпускной утренник с обязательным тортом с фейерверком.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Традиции:</w:t>
      </w:r>
      <w:r>
        <w:rPr>
          <w:rFonts w:cs="Times New Roman"/>
          <w:szCs w:val="28"/>
        </w:rPr>
        <w:t xml:space="preserve"> это правила, события, которые являются результатом многолетнего опыта в детском саду, сохраняются, уважаются и реализуются из года в год, объединяющие всех участников педагогического процесса общей идеей и направленностью.</w:t>
      </w:r>
    </w:p>
    <w:p w:rsidR="009A7322" w:rsidRDefault="009A7322" w:rsidP="009A7322">
      <w:pPr>
        <w:pStyle w:val="2"/>
        <w:rPr>
          <w:rFonts w:eastAsia="Noto Sans" w:cs="Times New Roman"/>
          <w:sz w:val="28"/>
          <w:szCs w:val="28"/>
        </w:rPr>
      </w:pPr>
      <w:bookmarkStart w:id="2" w:name="_Toc129786423"/>
      <w:r>
        <w:rPr>
          <w:rFonts w:eastAsia="Noto Sans"/>
        </w:rPr>
        <w:t xml:space="preserve"> </w:t>
      </w:r>
      <w:bookmarkEnd w:id="2"/>
      <w:r>
        <w:rPr>
          <w:rFonts w:eastAsia="Noto Sans"/>
        </w:rPr>
        <w:t xml:space="preserve"> </w:t>
      </w:r>
      <w:r w:rsidR="00796115">
        <w:rPr>
          <w:rFonts w:eastAsia="Noto Sans" w:cs="Times New Roman"/>
          <w:sz w:val="28"/>
          <w:szCs w:val="28"/>
        </w:rPr>
        <w:t xml:space="preserve"> Традиции</w:t>
      </w:r>
      <w:r w:rsidR="00E45637">
        <w:rPr>
          <w:rFonts w:eastAsia="Noto Sans" w:cs="Times New Roman"/>
          <w:sz w:val="28"/>
          <w:szCs w:val="28"/>
        </w:rPr>
        <w:t>.</w:t>
      </w:r>
    </w:p>
    <w:p w:rsidR="00796115" w:rsidRPr="00796115" w:rsidRDefault="00796115" w:rsidP="00796115">
      <w:pPr>
        <w:pStyle w:val="a0"/>
      </w:pP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 xml:space="preserve">Праздник Праздников «Пасха», троекратный поцелуй, дарение </w:t>
      </w:r>
      <w:proofErr w:type="spellStart"/>
      <w:r>
        <w:t>крашенок</w:t>
      </w:r>
      <w:proofErr w:type="spellEnd"/>
      <w:r>
        <w:t>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Праздники православного календаря.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Праздничные службы в Храме.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lastRenderedPageBreak/>
        <w:t>Совместные чаепития.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Хоровод на день рождения ребенка, сюрпризы именинникам, обязательно молебен о здравии.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Изготовление детьми поделок к праздникам.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Организация выставок совместных поделок с родителями на «Пасху» и «Рождество Христово».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На Масленицу дети с воспитателями пекут блины и угощают всех.</w:t>
      </w:r>
    </w:p>
    <w:p w:rsidR="009A7322" w:rsidRDefault="009A7322" w:rsidP="009A7322">
      <w:pPr>
        <w:pStyle w:val="a0"/>
        <w:numPr>
          <w:ilvl w:val="0"/>
          <w:numId w:val="6"/>
        </w:numPr>
        <w:rPr>
          <w:szCs w:val="28"/>
        </w:rPr>
      </w:pPr>
      <w:r>
        <w:t>Коллективные паломнические поездки.</w:t>
      </w:r>
    </w:p>
    <w:p w:rsidR="009A7322" w:rsidRDefault="009A7322" w:rsidP="009A7322">
      <w:pPr>
        <w:pStyle w:val="a0"/>
        <w:rPr>
          <w:rFonts w:eastAsia="Times New Roman" w:cs="Times New Roman"/>
          <w:color w:val="000000"/>
          <w:szCs w:val="28"/>
        </w:rPr>
      </w:pPr>
      <w:r>
        <w:rPr>
          <w:rFonts w:cs="Times New Roman"/>
          <w:i/>
          <w:szCs w:val="28"/>
        </w:rPr>
        <w:t>Под взаимоотношением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i/>
          <w:szCs w:val="28"/>
        </w:rPr>
        <w:t>социальным)</w:t>
      </w:r>
      <w:r>
        <w:rPr>
          <w:rFonts w:cs="Times New Roman"/>
          <w:szCs w:val="28"/>
        </w:rPr>
        <w:t xml:space="preserve"> мы понимаем систему отношений между всеми участниками образовательного процесса и функционирования ЧДОУ, направленными на объединение усилий по воспитанию и развитию ребенка-дошкольника.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8B12C4" w:rsidRPr="008B12C4" w:rsidRDefault="008B12C4" w:rsidP="009A7322">
      <w:pPr>
        <w:pStyle w:val="2"/>
        <w:rPr>
          <w:rFonts w:cs="Times New Roman"/>
          <w:sz w:val="28"/>
          <w:szCs w:val="28"/>
        </w:rPr>
      </w:pPr>
      <w:bookmarkStart w:id="3" w:name="_Toc129786424"/>
    </w:p>
    <w:p w:rsidR="009A7322" w:rsidRDefault="009A7322" w:rsidP="009A7322">
      <w:pPr>
        <w:pStyle w:val="2"/>
        <w:rPr>
          <w:rFonts w:cs="Times New Roman"/>
          <w:sz w:val="28"/>
          <w:szCs w:val="28"/>
        </w:rPr>
      </w:pPr>
      <w:r>
        <w:rPr>
          <w:rFonts w:eastAsia="Noto Sans" w:cs="Times New Roman"/>
          <w:sz w:val="28"/>
          <w:szCs w:val="28"/>
        </w:rPr>
        <w:t xml:space="preserve"> Взаимоотношения участников образовательного процесса и функционирования</w:t>
      </w:r>
      <w:bookmarkEnd w:id="3"/>
      <w:r w:rsidR="00E45637">
        <w:rPr>
          <w:rFonts w:eastAsia="Noto Sans" w:cs="Times New Roman"/>
          <w:sz w:val="28"/>
          <w:szCs w:val="28"/>
        </w:rPr>
        <w:t>.</w:t>
      </w:r>
      <w:r>
        <w:rPr>
          <w:rFonts w:eastAsia="Noto Sans" w:cs="Times New Roman"/>
          <w:sz w:val="28"/>
          <w:szCs w:val="28"/>
        </w:rPr>
        <w:t xml:space="preserve"> </w:t>
      </w:r>
    </w:p>
    <w:p w:rsidR="009A7322" w:rsidRDefault="009A7322" w:rsidP="009A7322">
      <w:pPr>
        <w:pStyle w:val="a0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>Эта система представляет собой многоплановое сотрудничество всех сторон:</w:t>
      </w:r>
    </w:p>
    <w:p w:rsidR="009A7322" w:rsidRDefault="009A7322" w:rsidP="009A7322">
      <w:pPr>
        <w:pStyle w:val="3"/>
        <w:rPr>
          <w:rFonts w:eastAsia="Noto Sans" w:cs="Times New Roman"/>
        </w:rPr>
      </w:pPr>
      <w:r>
        <w:rPr>
          <w:rFonts w:eastAsia="Noto Sans"/>
        </w:rPr>
        <w:t>Ребёнок – ребёнок: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Во взаимодействии</w:t>
      </w:r>
      <w:r>
        <w:rPr>
          <w:rFonts w:eastAsia="Times New Roman" w:cs="Times New Roman"/>
          <w:color w:val="000000"/>
          <w:spacing w:val="127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Cs w:val="28"/>
        </w:rPr>
        <w:t>дети</w:t>
      </w:r>
      <w:r>
        <w:rPr>
          <w:rFonts w:eastAsia="Times New Roman" w:cs="Times New Roman"/>
          <w:color w:val="000000"/>
          <w:spacing w:val="1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w w:val="99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рер</w:t>
      </w:r>
      <w:r>
        <w:rPr>
          <w:rFonts w:eastAsia="Times New Roman" w:cs="Times New Roman"/>
          <w:color w:val="000000"/>
          <w:spacing w:val="-2"/>
          <w:szCs w:val="28"/>
        </w:rPr>
        <w:t>ы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pacing w:val="-3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131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-3"/>
          <w:szCs w:val="28"/>
        </w:rPr>
        <w:t>и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-1"/>
          <w:szCs w:val="28"/>
        </w:rPr>
        <w:t>е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-1"/>
          <w:szCs w:val="28"/>
        </w:rPr>
        <w:t>ю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132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сп</w:t>
      </w:r>
      <w:r>
        <w:rPr>
          <w:rFonts w:eastAsia="Times New Roman" w:cs="Times New Roman"/>
          <w:color w:val="000000"/>
          <w:spacing w:val="5"/>
          <w:szCs w:val="28"/>
        </w:rPr>
        <w:t>о</w:t>
      </w:r>
      <w:r>
        <w:rPr>
          <w:rFonts w:eastAsia="Times New Roman" w:cs="Times New Roman"/>
          <w:color w:val="000000"/>
          <w:spacing w:val="-5"/>
          <w:szCs w:val="28"/>
        </w:rPr>
        <w:t>с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2"/>
          <w:szCs w:val="28"/>
        </w:rPr>
        <w:t>б</w:t>
      </w:r>
      <w:r>
        <w:rPr>
          <w:rFonts w:eastAsia="Times New Roman" w:cs="Times New Roman"/>
          <w:color w:val="000000"/>
          <w:szCs w:val="28"/>
        </w:rPr>
        <w:t>ы</w:t>
      </w:r>
      <w:r>
        <w:rPr>
          <w:rFonts w:eastAsia="Times New Roman" w:cs="Times New Roman"/>
          <w:color w:val="000000"/>
          <w:spacing w:val="124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Cs w:val="28"/>
        </w:rPr>
        <w:t>о</w:t>
      </w:r>
      <w:r>
        <w:rPr>
          <w:rFonts w:eastAsia="Times New Roman" w:cs="Times New Roman"/>
          <w:color w:val="000000"/>
          <w:spacing w:val="-2"/>
          <w:szCs w:val="28"/>
        </w:rPr>
        <w:t>б</w:t>
      </w:r>
      <w:r>
        <w:rPr>
          <w:rFonts w:eastAsia="Times New Roman" w:cs="Times New Roman"/>
          <w:color w:val="000000"/>
          <w:spacing w:val="2"/>
          <w:w w:val="99"/>
          <w:szCs w:val="28"/>
        </w:rPr>
        <w:t>щ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-1"/>
          <w:szCs w:val="28"/>
        </w:rPr>
        <w:t>с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ен</w:t>
      </w:r>
      <w:r>
        <w:rPr>
          <w:rFonts w:eastAsia="Times New Roman" w:cs="Times New Roman"/>
          <w:color w:val="000000"/>
          <w:spacing w:val="-3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-2"/>
          <w:szCs w:val="28"/>
        </w:rPr>
        <w:t>г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135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ове</w:t>
      </w:r>
      <w:r>
        <w:rPr>
          <w:rFonts w:eastAsia="Times New Roman" w:cs="Times New Roman"/>
          <w:color w:val="000000"/>
          <w:spacing w:val="-1"/>
          <w:szCs w:val="28"/>
        </w:rPr>
        <w:t>де</w:t>
      </w:r>
      <w:r>
        <w:rPr>
          <w:rFonts w:eastAsia="Times New Roman" w:cs="Times New Roman"/>
          <w:color w:val="000000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 xml:space="preserve">я, </w:t>
      </w:r>
      <w:r>
        <w:rPr>
          <w:rFonts w:eastAsia="Times New Roman" w:cs="Times New Roman"/>
          <w:color w:val="000000"/>
          <w:spacing w:val="-9"/>
          <w:szCs w:val="28"/>
        </w:rPr>
        <w:t>у</w:t>
      </w:r>
      <w:r>
        <w:rPr>
          <w:rFonts w:eastAsia="Times New Roman" w:cs="Times New Roman"/>
          <w:color w:val="000000"/>
          <w:szCs w:val="28"/>
        </w:rPr>
        <w:t>ч</w:t>
      </w:r>
      <w:r>
        <w:rPr>
          <w:rFonts w:eastAsia="Times New Roman" w:cs="Times New Roman"/>
          <w:color w:val="000000"/>
          <w:w w:val="99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тся</w:t>
      </w:r>
      <w:r>
        <w:rPr>
          <w:rFonts w:eastAsia="Times New Roman" w:cs="Times New Roman"/>
          <w:color w:val="000000"/>
          <w:spacing w:val="141"/>
          <w:szCs w:val="28"/>
        </w:rPr>
        <w:t xml:space="preserve"> </w:t>
      </w:r>
      <w:r>
        <w:rPr>
          <w:rFonts w:eastAsia="Times New Roman" w:cs="Times New Roman"/>
          <w:color w:val="000000"/>
          <w:spacing w:val="-8"/>
          <w:szCs w:val="28"/>
        </w:rPr>
        <w:t>у</w:t>
      </w:r>
      <w:r>
        <w:rPr>
          <w:rFonts w:eastAsia="Times New Roman" w:cs="Times New Roman"/>
          <w:color w:val="000000"/>
          <w:szCs w:val="28"/>
        </w:rPr>
        <w:t>м</w:t>
      </w:r>
      <w:r>
        <w:rPr>
          <w:rFonts w:eastAsia="Times New Roman" w:cs="Times New Roman"/>
          <w:color w:val="000000"/>
          <w:spacing w:val="4"/>
          <w:szCs w:val="28"/>
        </w:rPr>
        <w:t>е</w:t>
      </w:r>
      <w:r>
        <w:rPr>
          <w:rFonts w:eastAsia="Times New Roman" w:cs="Times New Roman"/>
          <w:color w:val="000000"/>
          <w:spacing w:val="1"/>
          <w:szCs w:val="28"/>
        </w:rPr>
        <w:t>ни</w:t>
      </w:r>
      <w:r>
        <w:rPr>
          <w:rFonts w:eastAsia="Times New Roman" w:cs="Times New Roman"/>
          <w:color w:val="000000"/>
          <w:w w:val="99"/>
          <w:szCs w:val="28"/>
        </w:rPr>
        <w:t>ю</w:t>
      </w:r>
      <w:r>
        <w:rPr>
          <w:rFonts w:eastAsia="Times New Roman" w:cs="Times New Roman"/>
          <w:color w:val="000000"/>
          <w:spacing w:val="135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др</w:t>
      </w:r>
      <w:r>
        <w:rPr>
          <w:rFonts w:eastAsia="Times New Roman" w:cs="Times New Roman"/>
          <w:color w:val="000000"/>
          <w:spacing w:val="-9"/>
          <w:szCs w:val="28"/>
        </w:rPr>
        <w:t>у</w:t>
      </w:r>
      <w:r>
        <w:rPr>
          <w:rFonts w:eastAsia="Times New Roman" w:cs="Times New Roman"/>
          <w:color w:val="000000"/>
          <w:szCs w:val="28"/>
        </w:rPr>
        <w:t>жн</w:t>
      </w:r>
      <w:r>
        <w:rPr>
          <w:rFonts w:eastAsia="Times New Roman" w:cs="Times New Roman"/>
          <w:color w:val="000000"/>
          <w:spacing w:val="1"/>
          <w:szCs w:val="28"/>
        </w:rPr>
        <w:t>о</w:t>
      </w:r>
      <w:r>
        <w:rPr>
          <w:rFonts w:eastAsia="Times New Roman" w:cs="Times New Roman"/>
          <w:color w:val="000000"/>
          <w:spacing w:val="136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</w:rPr>
        <w:t>ж</w:t>
      </w:r>
      <w:r>
        <w:rPr>
          <w:rFonts w:eastAsia="Times New Roman" w:cs="Times New Roman"/>
          <w:color w:val="000000"/>
          <w:spacing w:val="9"/>
          <w:szCs w:val="28"/>
        </w:rPr>
        <w:t>и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ь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pacing w:val="133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szCs w:val="28"/>
        </w:rPr>
        <w:t>с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б</w:t>
      </w:r>
      <w:r>
        <w:rPr>
          <w:rFonts w:eastAsia="Times New Roman" w:cs="Times New Roman"/>
          <w:color w:val="000000"/>
          <w:w w:val="99"/>
          <w:szCs w:val="28"/>
        </w:rPr>
        <w:t>щ</w:t>
      </w:r>
      <w:r>
        <w:rPr>
          <w:rFonts w:eastAsia="Times New Roman" w:cs="Times New Roman"/>
          <w:color w:val="000000"/>
          <w:spacing w:val="1"/>
          <w:szCs w:val="28"/>
        </w:rPr>
        <w:t>а</w:t>
      </w:r>
      <w:r>
        <w:rPr>
          <w:rFonts w:eastAsia="Times New Roman" w:cs="Times New Roman"/>
          <w:color w:val="000000"/>
          <w:spacing w:val="131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pacing w:val="3"/>
          <w:szCs w:val="28"/>
        </w:rPr>
        <w:t>г</w:t>
      </w:r>
      <w:r>
        <w:rPr>
          <w:rFonts w:eastAsia="Times New Roman" w:cs="Times New Roman"/>
          <w:color w:val="000000"/>
          <w:szCs w:val="28"/>
        </w:rPr>
        <w:t>ра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ь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pacing w:val="133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тр</w:t>
      </w:r>
      <w:r>
        <w:rPr>
          <w:rFonts w:eastAsia="Times New Roman" w:cs="Times New Roman"/>
          <w:color w:val="000000"/>
          <w:spacing w:val="-3"/>
          <w:szCs w:val="28"/>
        </w:rPr>
        <w:t>у</w:t>
      </w:r>
      <w:r>
        <w:rPr>
          <w:rFonts w:eastAsia="Times New Roman" w:cs="Times New Roman"/>
          <w:color w:val="000000"/>
          <w:spacing w:val="-2"/>
          <w:szCs w:val="28"/>
        </w:rPr>
        <w:t>д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ь</w:t>
      </w:r>
      <w:r>
        <w:rPr>
          <w:rFonts w:eastAsia="Times New Roman" w:cs="Times New Roman"/>
          <w:color w:val="000000"/>
          <w:szCs w:val="28"/>
        </w:rPr>
        <w:t>ся, за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ни</w:t>
      </w:r>
      <w:r>
        <w:rPr>
          <w:rFonts w:eastAsia="Times New Roman" w:cs="Times New Roman"/>
          <w:color w:val="000000"/>
          <w:spacing w:val="1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>ат</w:t>
      </w:r>
      <w:r>
        <w:rPr>
          <w:rFonts w:eastAsia="Times New Roman" w:cs="Times New Roman"/>
          <w:color w:val="000000"/>
          <w:spacing w:val="1"/>
          <w:szCs w:val="28"/>
        </w:rPr>
        <w:t>ь</w:t>
      </w:r>
      <w:r>
        <w:rPr>
          <w:rFonts w:eastAsia="Times New Roman" w:cs="Times New Roman"/>
          <w:color w:val="000000"/>
          <w:szCs w:val="28"/>
        </w:rPr>
        <w:t>ся,</w:t>
      </w:r>
      <w:r>
        <w:rPr>
          <w:rFonts w:eastAsia="Times New Roman" w:cs="Times New Roman"/>
          <w:color w:val="000000"/>
          <w:spacing w:val="119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Cs w:val="28"/>
        </w:rPr>
        <w:t>д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ст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и</w:t>
      </w:r>
      <w:r>
        <w:rPr>
          <w:rFonts w:eastAsia="Times New Roman" w:cs="Times New Roman"/>
          <w:color w:val="000000"/>
          <w:spacing w:val="2"/>
          <w:w w:val="99"/>
          <w:szCs w:val="28"/>
        </w:rPr>
        <w:t>г</w:t>
      </w:r>
      <w:r>
        <w:rPr>
          <w:rFonts w:eastAsia="Times New Roman" w:cs="Times New Roman"/>
          <w:color w:val="000000"/>
          <w:szCs w:val="28"/>
        </w:rPr>
        <w:t>ать</w:t>
      </w:r>
      <w:r>
        <w:rPr>
          <w:rFonts w:eastAsia="Times New Roman" w:cs="Times New Roman"/>
          <w:color w:val="000000"/>
          <w:spacing w:val="11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п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ста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ле</w:t>
      </w:r>
      <w:r>
        <w:rPr>
          <w:rFonts w:eastAsia="Times New Roman" w:cs="Times New Roman"/>
          <w:color w:val="000000"/>
          <w:spacing w:val="-4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w w:val="99"/>
          <w:szCs w:val="28"/>
        </w:rPr>
        <w:t>й</w:t>
      </w:r>
      <w:r>
        <w:rPr>
          <w:rFonts w:eastAsia="Times New Roman" w:cs="Times New Roman"/>
          <w:color w:val="000000"/>
          <w:spacing w:val="119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Cs w:val="28"/>
        </w:rPr>
        <w:t>ц</w:t>
      </w:r>
      <w:r>
        <w:rPr>
          <w:rFonts w:eastAsia="Times New Roman" w:cs="Times New Roman"/>
          <w:color w:val="000000"/>
          <w:szCs w:val="28"/>
        </w:rPr>
        <w:t>ел</w:t>
      </w:r>
      <w:r>
        <w:rPr>
          <w:rFonts w:eastAsia="Times New Roman" w:cs="Times New Roman"/>
          <w:color w:val="000000"/>
          <w:spacing w:val="-3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, у</w:t>
      </w:r>
      <w:r>
        <w:rPr>
          <w:rFonts w:cs="Times New Roman"/>
          <w:szCs w:val="28"/>
        </w:rPr>
        <w:t xml:space="preserve">чатся взаимодействовать в коллективе, проявлять любовь к ближнему, проявлять милосердие и помощь, договариваться, разрешать конфликтные ситуации… В детском сообществе складываются личностные характеристики, такие как самооценка, уровень притязаний, самоуважение. В коллективе предоставляется возможность для развития и реализации физического, художественного потенциала личности. </w:t>
      </w:r>
    </w:p>
    <w:p w:rsidR="009A7322" w:rsidRDefault="009A7322" w:rsidP="009A7322">
      <w:pPr>
        <w:pStyle w:val="3"/>
        <w:rPr>
          <w:rFonts w:eastAsia="Noto Sans" w:cs="Times New Roman"/>
        </w:rPr>
      </w:pPr>
      <w:r>
        <w:rPr>
          <w:rFonts w:eastAsia="Noto Sans"/>
        </w:rPr>
        <w:lastRenderedPageBreak/>
        <w:t>Родитель – ребёнок: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 xml:space="preserve">Характерно сопереживание и поддержка, взаимодействие, диалог, любовь… 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 xml:space="preserve">Семья дает начальные основы физического, нравственного, духовного, интеллектуального развития ребенка, закладывает первичные традиционные отношения: послушание, почитание родителей, уважение старших. 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 xml:space="preserve">Родитель является образцом </w:t>
      </w:r>
      <w:proofErr w:type="spellStart"/>
      <w:r>
        <w:t>Богопочитания</w:t>
      </w:r>
      <w:proofErr w:type="spellEnd"/>
      <w:r>
        <w:t xml:space="preserve">, жертвенной любви, труда и носителем семейных, культурно-исторических и религиозных традиций и ценностей. </w:t>
      </w:r>
    </w:p>
    <w:p w:rsidR="009A7322" w:rsidRDefault="009A7322" w:rsidP="009A7322">
      <w:pPr>
        <w:pStyle w:val="3"/>
        <w:rPr>
          <w:rFonts w:eastAsia="Noto Sans" w:cs="Times New Roman"/>
        </w:rPr>
      </w:pPr>
      <w:r>
        <w:rPr>
          <w:rFonts w:eastAsia="Noto Sans"/>
        </w:rPr>
        <w:t xml:space="preserve">Педагог - ребёнок: </w:t>
      </w:r>
    </w:p>
    <w:p w:rsidR="009A7322" w:rsidRDefault="009A7322" w:rsidP="009A7322">
      <w:pPr>
        <w:pStyle w:val="a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pacing w:val="-4"/>
          <w:szCs w:val="28"/>
        </w:rPr>
        <w:t>Х</w:t>
      </w:r>
      <w:r>
        <w:rPr>
          <w:rFonts w:eastAsia="Times New Roman" w:cs="Times New Roman"/>
          <w:color w:val="000000"/>
          <w:spacing w:val="-1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-1"/>
          <w:szCs w:val="28"/>
        </w:rPr>
        <w:t>ак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ерно, возникновение договоренности друг с другом, с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дейс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1"/>
          <w:szCs w:val="28"/>
        </w:rPr>
        <w:t>ви</w:t>
      </w:r>
      <w:r>
        <w:rPr>
          <w:rFonts w:eastAsia="Times New Roman" w:cs="Times New Roman"/>
          <w:color w:val="000000"/>
          <w:szCs w:val="28"/>
        </w:rPr>
        <w:t xml:space="preserve">е </w:t>
      </w:r>
      <w:r>
        <w:rPr>
          <w:rFonts w:eastAsia="Times New Roman" w:cs="Times New Roman"/>
          <w:color w:val="000000"/>
          <w:spacing w:val="-2"/>
          <w:szCs w:val="28"/>
        </w:rPr>
        <w:t>д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-9"/>
          <w:szCs w:val="28"/>
        </w:rPr>
        <w:t>у</w:t>
      </w:r>
      <w:r>
        <w:rPr>
          <w:rFonts w:eastAsia="Times New Roman" w:cs="Times New Roman"/>
          <w:color w:val="000000"/>
          <w:w w:val="99"/>
          <w:szCs w:val="28"/>
        </w:rPr>
        <w:t>г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Cs w:val="28"/>
        </w:rPr>
        <w:t>д</w:t>
      </w:r>
      <w:r>
        <w:rPr>
          <w:rFonts w:eastAsia="Times New Roman" w:cs="Times New Roman"/>
          <w:color w:val="000000"/>
          <w:spacing w:val="4"/>
          <w:szCs w:val="28"/>
        </w:rPr>
        <w:t>р</w:t>
      </w:r>
      <w:r>
        <w:rPr>
          <w:rFonts w:eastAsia="Times New Roman" w:cs="Times New Roman"/>
          <w:color w:val="000000"/>
          <w:spacing w:val="-8"/>
          <w:szCs w:val="28"/>
        </w:rPr>
        <w:t>у</w:t>
      </w:r>
      <w:r>
        <w:rPr>
          <w:rFonts w:eastAsia="Times New Roman" w:cs="Times New Roman"/>
          <w:color w:val="000000"/>
          <w:spacing w:val="6"/>
          <w:w w:val="99"/>
          <w:szCs w:val="28"/>
        </w:rPr>
        <w:t>г</w:t>
      </w:r>
      <w:r>
        <w:rPr>
          <w:rFonts w:eastAsia="Times New Roman" w:cs="Times New Roman"/>
          <w:color w:val="000000"/>
          <w:spacing w:val="-4"/>
          <w:szCs w:val="28"/>
        </w:rPr>
        <w:t>у</w:t>
      </w:r>
      <w:r>
        <w:rPr>
          <w:rFonts w:eastAsia="Times New Roman" w:cs="Times New Roman"/>
          <w:color w:val="000000"/>
          <w:szCs w:val="28"/>
        </w:rPr>
        <w:t>, с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pacing w:val="-1"/>
          <w:szCs w:val="28"/>
        </w:rPr>
        <w:t>в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рч</w:t>
      </w:r>
      <w:r>
        <w:rPr>
          <w:rFonts w:eastAsia="Times New Roman" w:cs="Times New Roman"/>
          <w:color w:val="000000"/>
          <w:spacing w:val="-1"/>
          <w:szCs w:val="28"/>
        </w:rPr>
        <w:t>е</w:t>
      </w:r>
      <w:r>
        <w:rPr>
          <w:rFonts w:eastAsia="Times New Roman" w:cs="Times New Roman"/>
          <w:color w:val="000000"/>
          <w:szCs w:val="28"/>
        </w:rPr>
        <w:t>ст</w:t>
      </w:r>
      <w:r>
        <w:rPr>
          <w:rFonts w:eastAsia="Times New Roman" w:cs="Times New Roman"/>
          <w:color w:val="000000"/>
          <w:spacing w:val="-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15"/>
          <w:szCs w:val="28"/>
        </w:rPr>
        <w:t xml:space="preserve"> 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pacing w:val="13"/>
          <w:szCs w:val="28"/>
        </w:rPr>
        <w:t xml:space="preserve"> </w:t>
      </w:r>
      <w:r>
        <w:rPr>
          <w:rFonts w:eastAsia="Times New Roman" w:cs="Times New Roman"/>
          <w:color w:val="000000"/>
          <w:spacing w:val="-5"/>
          <w:szCs w:val="28"/>
        </w:rPr>
        <w:t>с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ере</w:t>
      </w:r>
      <w:r>
        <w:rPr>
          <w:rFonts w:eastAsia="Times New Roman" w:cs="Times New Roman"/>
          <w:color w:val="000000"/>
          <w:spacing w:val="1"/>
          <w:szCs w:val="28"/>
        </w:rPr>
        <w:t>ж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и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е,</w:t>
      </w:r>
      <w:r>
        <w:rPr>
          <w:rFonts w:eastAsia="Times New Roman" w:cs="Times New Roman"/>
          <w:color w:val="000000"/>
          <w:spacing w:val="9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за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и</w:t>
      </w:r>
      <w:r>
        <w:rPr>
          <w:rFonts w:eastAsia="Times New Roman" w:cs="Times New Roman"/>
          <w:color w:val="000000"/>
          <w:spacing w:val="-2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-4"/>
          <w:szCs w:val="28"/>
        </w:rPr>
        <w:t>п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1"/>
          <w:szCs w:val="28"/>
        </w:rPr>
        <w:t>ним</w:t>
      </w:r>
      <w:r>
        <w:rPr>
          <w:rFonts w:eastAsia="Times New Roman" w:cs="Times New Roman"/>
          <w:color w:val="000000"/>
          <w:spacing w:val="-4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н</w:t>
      </w:r>
      <w:r>
        <w:rPr>
          <w:rFonts w:eastAsia="Times New Roman" w:cs="Times New Roman"/>
          <w:color w:val="000000"/>
          <w:spacing w:val="1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16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pacing w:val="13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Cs w:val="28"/>
        </w:rPr>
        <w:t>в</w:t>
      </w:r>
      <w:r>
        <w:rPr>
          <w:rFonts w:eastAsia="Times New Roman" w:cs="Times New Roman"/>
          <w:color w:val="000000"/>
          <w:w w:val="99"/>
          <w:szCs w:val="28"/>
        </w:rPr>
        <w:t>з</w:t>
      </w:r>
      <w:r>
        <w:rPr>
          <w:rFonts w:eastAsia="Times New Roman" w:cs="Times New Roman"/>
          <w:color w:val="000000"/>
          <w:szCs w:val="28"/>
        </w:rPr>
        <w:t>аим</w:t>
      </w:r>
      <w:r>
        <w:rPr>
          <w:rFonts w:eastAsia="Times New Roman" w:cs="Times New Roman"/>
          <w:color w:val="000000"/>
          <w:spacing w:val="-2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11"/>
          <w:szCs w:val="28"/>
        </w:rPr>
        <w:t xml:space="preserve"> </w:t>
      </w:r>
      <w:r>
        <w:rPr>
          <w:rFonts w:eastAsia="Times New Roman" w:cs="Times New Roman"/>
          <w:color w:val="000000"/>
          <w:spacing w:val="-9"/>
          <w:szCs w:val="28"/>
        </w:rPr>
        <w:t>у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1"/>
          <w:szCs w:val="28"/>
        </w:rPr>
        <w:t>ж</w:t>
      </w:r>
      <w:r>
        <w:rPr>
          <w:rFonts w:eastAsia="Times New Roman" w:cs="Times New Roman"/>
          <w:color w:val="000000"/>
          <w:szCs w:val="28"/>
        </w:rPr>
        <w:t>ен</w:t>
      </w:r>
      <w:r>
        <w:rPr>
          <w:rFonts w:eastAsia="Times New Roman" w:cs="Times New Roman"/>
          <w:color w:val="000000"/>
          <w:spacing w:val="1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е,</w:t>
      </w:r>
      <w:r>
        <w:rPr>
          <w:rFonts w:eastAsia="Times New Roman" w:cs="Times New Roman"/>
          <w:color w:val="000000"/>
          <w:spacing w:val="14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-2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ш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1"/>
          <w:szCs w:val="28"/>
        </w:rPr>
        <w:t>ни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11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к</w:t>
      </w:r>
      <w:r>
        <w:rPr>
          <w:rFonts w:eastAsia="Times New Roman" w:cs="Times New Roman"/>
          <w:color w:val="000000"/>
          <w:spacing w:val="15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ре</w:t>
      </w:r>
      <w:r>
        <w:rPr>
          <w:rFonts w:eastAsia="Times New Roman" w:cs="Times New Roman"/>
          <w:color w:val="000000"/>
          <w:spacing w:val="-2"/>
          <w:szCs w:val="28"/>
        </w:rPr>
        <w:t>б</w:t>
      </w:r>
      <w:r>
        <w:rPr>
          <w:rFonts w:eastAsia="Times New Roman" w:cs="Times New Roman"/>
          <w:color w:val="000000"/>
          <w:spacing w:val="-1"/>
          <w:szCs w:val="28"/>
        </w:rPr>
        <w:t>е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-1"/>
          <w:szCs w:val="28"/>
        </w:rPr>
        <w:t>к</w:t>
      </w:r>
      <w:r>
        <w:rPr>
          <w:rFonts w:eastAsia="Times New Roman" w:cs="Times New Roman"/>
          <w:color w:val="000000"/>
          <w:szCs w:val="28"/>
        </w:rPr>
        <w:t>у</w:t>
      </w:r>
      <w:r>
        <w:rPr>
          <w:rFonts w:eastAsia="Times New Roman" w:cs="Times New Roman"/>
          <w:color w:val="000000"/>
          <w:spacing w:val="11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к</w:t>
      </w:r>
      <w:r>
        <w:rPr>
          <w:rFonts w:eastAsia="Times New Roman" w:cs="Times New Roman"/>
          <w:color w:val="000000"/>
          <w:spacing w:val="-1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к к</w:t>
      </w:r>
      <w:r>
        <w:rPr>
          <w:rFonts w:eastAsia="Times New Roman" w:cs="Times New Roman"/>
          <w:color w:val="000000"/>
          <w:spacing w:val="44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п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л</w:t>
      </w:r>
      <w:r>
        <w:rPr>
          <w:rFonts w:eastAsia="Times New Roman" w:cs="Times New Roman"/>
          <w:color w:val="000000"/>
          <w:spacing w:val="-4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рав</w:t>
      </w:r>
      <w:r>
        <w:rPr>
          <w:rFonts w:eastAsia="Times New Roman" w:cs="Times New Roman"/>
          <w:color w:val="000000"/>
          <w:spacing w:val="-1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ому</w:t>
      </w:r>
      <w:r>
        <w:rPr>
          <w:rFonts w:eastAsia="Times New Roman" w:cs="Times New Roman"/>
          <w:color w:val="000000"/>
          <w:spacing w:val="35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чел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2"/>
          <w:szCs w:val="28"/>
        </w:rPr>
        <w:t>к</w:t>
      </w:r>
      <w:r>
        <w:rPr>
          <w:rFonts w:eastAsia="Times New Roman" w:cs="Times New Roman"/>
          <w:color w:val="000000"/>
          <w:spacing w:val="-8"/>
          <w:szCs w:val="28"/>
        </w:rPr>
        <w:t>у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pacing w:val="46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ал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ч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45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pacing w:val="2"/>
          <w:w w:val="99"/>
          <w:szCs w:val="28"/>
        </w:rPr>
        <w:t>щ</w:t>
      </w:r>
      <w:r>
        <w:rPr>
          <w:rFonts w:eastAsia="Times New Roman" w:cs="Times New Roman"/>
          <w:color w:val="000000"/>
          <w:spacing w:val="1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х</w:t>
      </w:r>
      <w:r>
        <w:rPr>
          <w:rFonts w:eastAsia="Times New Roman" w:cs="Times New Roman"/>
          <w:color w:val="000000"/>
          <w:spacing w:val="40"/>
          <w:szCs w:val="28"/>
        </w:rPr>
        <w:t xml:space="preserve"> </w:t>
      </w:r>
      <w:r>
        <w:rPr>
          <w:rFonts w:eastAsia="Times New Roman" w:cs="Times New Roman"/>
          <w:color w:val="000000"/>
          <w:spacing w:val="-5"/>
          <w:szCs w:val="28"/>
        </w:rPr>
        <w:t>с</w:t>
      </w:r>
      <w:r>
        <w:rPr>
          <w:rFonts w:eastAsia="Times New Roman" w:cs="Times New Roman"/>
          <w:color w:val="000000"/>
          <w:spacing w:val="1"/>
          <w:szCs w:val="28"/>
        </w:rPr>
        <w:t>имп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1"/>
          <w:szCs w:val="28"/>
        </w:rPr>
        <w:t>и</w:t>
      </w:r>
      <w:r>
        <w:rPr>
          <w:rFonts w:eastAsia="Times New Roman" w:cs="Times New Roman"/>
          <w:color w:val="000000"/>
          <w:spacing w:val="-2"/>
          <w:szCs w:val="28"/>
        </w:rPr>
        <w:t>й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pacing w:val="46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Cs w:val="28"/>
        </w:rPr>
        <w:t>ц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-3"/>
          <w:szCs w:val="28"/>
        </w:rPr>
        <w:t>н</w:t>
      </w:r>
      <w:r>
        <w:rPr>
          <w:rFonts w:eastAsia="Times New Roman" w:cs="Times New Roman"/>
          <w:color w:val="000000"/>
          <w:spacing w:val="-4"/>
          <w:szCs w:val="28"/>
        </w:rPr>
        <w:t>н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ей</w:t>
      </w:r>
      <w:r>
        <w:rPr>
          <w:rFonts w:eastAsia="Times New Roman" w:cs="Times New Roman"/>
          <w:color w:val="000000"/>
          <w:spacing w:val="45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pacing w:val="42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1"/>
          <w:szCs w:val="28"/>
        </w:rPr>
        <w:t>м</w:t>
      </w:r>
      <w:r>
        <w:rPr>
          <w:rFonts w:eastAsia="Times New Roman" w:cs="Times New Roman"/>
          <w:color w:val="000000"/>
          <w:spacing w:val="2"/>
          <w:szCs w:val="28"/>
        </w:rPr>
        <w:t>ы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-4"/>
          <w:szCs w:val="28"/>
        </w:rPr>
        <w:t>л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в</w:t>
      </w:r>
      <w:r>
        <w:rPr>
          <w:rFonts w:eastAsia="Times New Roman" w:cs="Times New Roman"/>
          <w:color w:val="000000"/>
          <w:spacing w:val="43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у</w:t>
      </w:r>
      <w:r>
        <w:rPr>
          <w:rFonts w:eastAsia="Times New Roman" w:cs="Times New Roman"/>
          <w:color w:val="000000"/>
          <w:spacing w:val="35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3"/>
          <w:szCs w:val="28"/>
        </w:rPr>
        <w:t>е</w:t>
      </w:r>
      <w:r>
        <w:rPr>
          <w:rFonts w:eastAsia="Times New Roman" w:cs="Times New Roman"/>
          <w:color w:val="000000"/>
          <w:szCs w:val="28"/>
        </w:rPr>
        <w:t>х</w:t>
      </w:r>
      <w:r>
        <w:rPr>
          <w:rFonts w:eastAsia="Times New Roman" w:cs="Times New Roman"/>
          <w:color w:val="000000"/>
          <w:spacing w:val="46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w w:val="99"/>
          <w:szCs w:val="28"/>
        </w:rPr>
        <w:t>у</w:t>
      </w:r>
      <w:r>
        <w:rPr>
          <w:rFonts w:eastAsia="Times New Roman" w:cs="Times New Roman"/>
          <w:color w:val="000000"/>
          <w:spacing w:val="-1"/>
          <w:szCs w:val="28"/>
        </w:rPr>
        <w:t>ча</w:t>
      </w:r>
      <w:r>
        <w:rPr>
          <w:rFonts w:eastAsia="Times New Roman" w:cs="Times New Roman"/>
          <w:color w:val="000000"/>
          <w:szCs w:val="28"/>
        </w:rPr>
        <w:t>ст</w:t>
      </w:r>
      <w:r>
        <w:rPr>
          <w:rFonts w:eastAsia="Times New Roman" w:cs="Times New Roman"/>
          <w:color w:val="000000"/>
          <w:spacing w:val="5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к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 xml:space="preserve">в 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щ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-4"/>
          <w:szCs w:val="28"/>
        </w:rPr>
        <w:t>т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cs="Times New Roman"/>
          <w:szCs w:val="28"/>
        </w:rPr>
        <w:t xml:space="preserve"> выявление и развитие способностей ребёнка;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выбор адекватных возрастным и индивидуальным возможностям форм и методов воспитания и обучения;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активизация исследовательских и творческих интересов ребёнка. Педагог является носителем культуры, помощником в освоении окружающего мира,</w:t>
      </w:r>
      <w:r>
        <w:rPr>
          <w:rFonts w:eastAsia="Times New Roman" w:cs="Times New Roman"/>
          <w:color w:val="000000"/>
          <w:szCs w:val="28"/>
        </w:rPr>
        <w:t xml:space="preserve"> создает комфортные условия и положительный эмоциональный фон для взаимного общения и совместных действий с ребенком.</w:t>
      </w:r>
    </w:p>
    <w:p w:rsidR="009A7322" w:rsidRDefault="009A7322" w:rsidP="009A7322">
      <w:pPr>
        <w:pStyle w:val="a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w w:val="99"/>
          <w:szCs w:val="28"/>
        </w:rPr>
        <w:t>Д</w:t>
      </w:r>
      <w:r>
        <w:rPr>
          <w:rFonts w:eastAsia="Times New Roman" w:cs="Times New Roman"/>
          <w:color w:val="000000"/>
          <w:spacing w:val="-1"/>
          <w:szCs w:val="28"/>
        </w:rPr>
        <w:t>е</w:t>
      </w:r>
      <w:r>
        <w:rPr>
          <w:rFonts w:eastAsia="Times New Roman" w:cs="Times New Roman"/>
          <w:color w:val="000000"/>
          <w:szCs w:val="28"/>
        </w:rPr>
        <w:t>тс</w:t>
      </w:r>
      <w:r>
        <w:rPr>
          <w:rFonts w:eastAsia="Times New Roman" w:cs="Times New Roman"/>
          <w:color w:val="000000"/>
          <w:spacing w:val="-1"/>
          <w:szCs w:val="28"/>
        </w:rPr>
        <w:t>к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2"/>
          <w:szCs w:val="28"/>
        </w:rPr>
        <w:t>-в</w:t>
      </w:r>
      <w:r>
        <w:rPr>
          <w:rFonts w:eastAsia="Times New Roman" w:cs="Times New Roman"/>
          <w:color w:val="000000"/>
          <w:spacing w:val="1"/>
          <w:szCs w:val="28"/>
        </w:rPr>
        <w:t>з</w:t>
      </w:r>
      <w:r>
        <w:rPr>
          <w:rFonts w:eastAsia="Times New Roman" w:cs="Times New Roman"/>
          <w:color w:val="000000"/>
          <w:spacing w:val="-4"/>
          <w:szCs w:val="28"/>
        </w:rPr>
        <w:t>р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слая</w:t>
      </w:r>
      <w:r>
        <w:rPr>
          <w:rFonts w:eastAsia="Times New Roman" w:cs="Times New Roman"/>
          <w:color w:val="000000"/>
          <w:spacing w:val="117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pacing w:val="-2"/>
          <w:szCs w:val="28"/>
        </w:rPr>
        <w:t>щ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сть</w:t>
      </w:r>
      <w:r>
        <w:rPr>
          <w:rFonts w:eastAsia="Times New Roman" w:cs="Times New Roman"/>
          <w:color w:val="000000"/>
          <w:spacing w:val="123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ляе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ся</w:t>
      </w:r>
      <w:r>
        <w:rPr>
          <w:rFonts w:eastAsia="Times New Roman" w:cs="Times New Roman"/>
          <w:color w:val="000000"/>
          <w:spacing w:val="117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-4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ч</w:t>
      </w:r>
      <w:r>
        <w:rPr>
          <w:rFonts w:eastAsia="Times New Roman" w:cs="Times New Roman"/>
          <w:color w:val="000000"/>
          <w:spacing w:val="-3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pacing w:val="-1"/>
          <w:szCs w:val="28"/>
        </w:rPr>
        <w:t>к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м</w:t>
      </w:r>
      <w:r>
        <w:rPr>
          <w:rFonts w:eastAsia="Times New Roman" w:cs="Times New Roman"/>
          <w:color w:val="000000"/>
          <w:spacing w:val="119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pacing w:val="123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-3"/>
          <w:szCs w:val="28"/>
        </w:rPr>
        <w:t>х</w:t>
      </w:r>
      <w:r>
        <w:rPr>
          <w:rFonts w:eastAsia="Times New Roman" w:cs="Times New Roman"/>
          <w:color w:val="000000"/>
          <w:spacing w:val="-1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ни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з</w:t>
      </w:r>
      <w:r>
        <w:rPr>
          <w:rFonts w:eastAsia="Times New Roman" w:cs="Times New Roman"/>
          <w:color w:val="000000"/>
          <w:spacing w:val="-1"/>
          <w:szCs w:val="28"/>
        </w:rPr>
        <w:t>м</w:t>
      </w:r>
      <w:r>
        <w:rPr>
          <w:rFonts w:eastAsia="Times New Roman" w:cs="Times New Roman"/>
          <w:color w:val="000000"/>
          <w:spacing w:val="2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м</w:t>
      </w:r>
      <w:r>
        <w:rPr>
          <w:rFonts w:eastAsia="Times New Roman" w:cs="Times New Roman"/>
          <w:color w:val="000000"/>
          <w:spacing w:val="119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Cs w:val="28"/>
        </w:rPr>
        <w:t>в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1"/>
          <w:szCs w:val="28"/>
        </w:rPr>
        <w:t>пи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-3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ия</w:t>
      </w:r>
      <w:r>
        <w:rPr>
          <w:rFonts w:eastAsia="Times New Roman" w:cs="Times New Roman"/>
          <w:color w:val="000000"/>
          <w:spacing w:val="122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ре</w:t>
      </w:r>
      <w:r>
        <w:rPr>
          <w:rFonts w:eastAsia="Times New Roman" w:cs="Times New Roman"/>
          <w:color w:val="000000"/>
          <w:spacing w:val="-2"/>
          <w:szCs w:val="28"/>
        </w:rPr>
        <w:t>б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-1"/>
          <w:szCs w:val="28"/>
        </w:rPr>
        <w:t>к</w:t>
      </w:r>
      <w:r>
        <w:rPr>
          <w:rFonts w:eastAsia="Times New Roman" w:cs="Times New Roman"/>
          <w:color w:val="000000"/>
          <w:szCs w:val="28"/>
        </w:rPr>
        <w:t>а. Н</w:t>
      </w:r>
      <w:r>
        <w:rPr>
          <w:rFonts w:eastAsia="Times New Roman" w:cs="Times New Roman"/>
          <w:color w:val="000000"/>
          <w:spacing w:val="-1"/>
          <w:szCs w:val="28"/>
        </w:rPr>
        <w:t>а</w:t>
      </w:r>
      <w:r>
        <w:rPr>
          <w:rFonts w:eastAsia="Times New Roman" w:cs="Times New Roman"/>
          <w:color w:val="000000"/>
          <w:spacing w:val="-4"/>
          <w:szCs w:val="28"/>
        </w:rPr>
        <w:t>х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д</w:t>
      </w:r>
      <w:r>
        <w:rPr>
          <w:rFonts w:eastAsia="Times New Roman" w:cs="Times New Roman"/>
          <w:color w:val="000000"/>
          <w:szCs w:val="28"/>
        </w:rPr>
        <w:t>я</w:t>
      </w:r>
      <w:r>
        <w:rPr>
          <w:rFonts w:eastAsia="Times New Roman" w:cs="Times New Roman"/>
          <w:color w:val="000000"/>
          <w:spacing w:val="-1"/>
          <w:szCs w:val="28"/>
        </w:rPr>
        <w:t>с</w:t>
      </w:r>
      <w:r>
        <w:rPr>
          <w:rFonts w:eastAsia="Times New Roman" w:cs="Times New Roman"/>
          <w:color w:val="000000"/>
          <w:szCs w:val="28"/>
        </w:rPr>
        <w:t>ь</w:t>
      </w:r>
      <w:r>
        <w:rPr>
          <w:rFonts w:eastAsia="Times New Roman" w:cs="Times New Roman"/>
          <w:color w:val="000000"/>
          <w:spacing w:val="36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в</w:t>
      </w:r>
      <w:r>
        <w:rPr>
          <w:rFonts w:eastAsia="Times New Roman" w:cs="Times New Roman"/>
          <w:color w:val="000000"/>
          <w:spacing w:val="3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pacing w:val="1"/>
          <w:szCs w:val="28"/>
        </w:rPr>
        <w:t>щ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-3"/>
          <w:szCs w:val="28"/>
        </w:rPr>
        <w:t>т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pacing w:val="37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ре</w:t>
      </w:r>
      <w:r>
        <w:rPr>
          <w:rFonts w:eastAsia="Times New Roman" w:cs="Times New Roman"/>
          <w:color w:val="000000"/>
          <w:spacing w:val="-1"/>
          <w:szCs w:val="28"/>
        </w:rPr>
        <w:t>бе</w:t>
      </w:r>
      <w:r>
        <w:rPr>
          <w:rFonts w:eastAsia="Times New Roman" w:cs="Times New Roman"/>
          <w:color w:val="000000"/>
          <w:spacing w:val="-4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к</w:t>
      </w:r>
      <w:r>
        <w:rPr>
          <w:rFonts w:eastAsia="Times New Roman" w:cs="Times New Roman"/>
          <w:color w:val="000000"/>
          <w:spacing w:val="35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w w:val="99"/>
          <w:szCs w:val="28"/>
        </w:rPr>
        <w:t>н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-1"/>
          <w:szCs w:val="28"/>
        </w:rPr>
        <w:t>ч</w:t>
      </w:r>
      <w:r>
        <w:rPr>
          <w:rFonts w:eastAsia="Times New Roman" w:cs="Times New Roman"/>
          <w:color w:val="000000"/>
          <w:szCs w:val="28"/>
        </w:rPr>
        <w:t>ала</w:t>
      </w:r>
      <w:r>
        <w:rPr>
          <w:rFonts w:eastAsia="Times New Roman" w:cs="Times New Roman"/>
          <w:color w:val="000000"/>
          <w:spacing w:val="34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-2"/>
          <w:szCs w:val="28"/>
        </w:rPr>
        <w:t>и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щ</w:t>
      </w:r>
      <w:r>
        <w:rPr>
          <w:rFonts w:eastAsia="Times New Roman" w:cs="Times New Roman"/>
          <w:color w:val="000000"/>
          <w:szCs w:val="28"/>
        </w:rPr>
        <w:t>ае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ся</w:t>
      </w:r>
      <w:r>
        <w:rPr>
          <w:rFonts w:eastAsia="Times New Roman" w:cs="Times New Roman"/>
          <w:color w:val="000000"/>
          <w:spacing w:val="35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к</w:t>
      </w:r>
      <w:r>
        <w:rPr>
          <w:rFonts w:eastAsia="Times New Roman" w:cs="Times New Roman"/>
          <w:color w:val="000000"/>
          <w:spacing w:val="34"/>
          <w:szCs w:val="28"/>
        </w:rPr>
        <w:t xml:space="preserve"> 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ем</w:t>
      </w:r>
      <w:r>
        <w:rPr>
          <w:rFonts w:eastAsia="Times New Roman" w:cs="Times New Roman"/>
          <w:color w:val="000000"/>
          <w:spacing w:val="37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ра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pacing w:val="-3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лам</w:t>
      </w:r>
      <w:r>
        <w:rPr>
          <w:rFonts w:eastAsia="Times New Roman" w:cs="Times New Roman"/>
          <w:color w:val="000000"/>
          <w:spacing w:val="36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pacing w:val="32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2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-3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pacing w:val="37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szCs w:val="28"/>
        </w:rPr>
        <w:t>к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2"/>
          <w:szCs w:val="28"/>
        </w:rPr>
        <w:t>о</w:t>
      </w:r>
      <w:r>
        <w:rPr>
          <w:rFonts w:eastAsia="Times New Roman" w:cs="Times New Roman"/>
          <w:color w:val="000000"/>
          <w:w w:val="99"/>
          <w:szCs w:val="28"/>
        </w:rPr>
        <w:t>р</w:t>
      </w:r>
      <w:r>
        <w:rPr>
          <w:rFonts w:eastAsia="Times New Roman" w:cs="Times New Roman"/>
          <w:color w:val="000000"/>
          <w:spacing w:val="13"/>
          <w:szCs w:val="28"/>
        </w:rPr>
        <w:t>ы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30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 xml:space="preserve">сят 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pacing w:val="1"/>
          <w:w w:val="99"/>
          <w:szCs w:val="28"/>
        </w:rPr>
        <w:t>з</w:t>
      </w:r>
      <w:r>
        <w:rPr>
          <w:rFonts w:eastAsia="Times New Roman" w:cs="Times New Roman"/>
          <w:color w:val="000000"/>
          <w:spacing w:val="-3"/>
          <w:szCs w:val="28"/>
        </w:rPr>
        <w:t>р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w w:val="99"/>
          <w:szCs w:val="28"/>
        </w:rPr>
        <w:t>л</w:t>
      </w:r>
      <w:r>
        <w:rPr>
          <w:rFonts w:eastAsia="Times New Roman" w:cs="Times New Roman"/>
          <w:color w:val="000000"/>
          <w:spacing w:val="1"/>
          <w:szCs w:val="28"/>
        </w:rPr>
        <w:t>ы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в 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</w:t>
      </w:r>
      <w:r>
        <w:rPr>
          <w:rFonts w:eastAsia="Times New Roman" w:cs="Times New Roman"/>
          <w:color w:val="000000"/>
          <w:spacing w:val="1"/>
          <w:szCs w:val="28"/>
        </w:rPr>
        <w:t>щ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с</w:t>
      </w:r>
      <w:r>
        <w:rPr>
          <w:rFonts w:eastAsia="Times New Roman" w:cs="Times New Roman"/>
          <w:color w:val="000000"/>
          <w:spacing w:val="-4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ь, а</w:t>
      </w:r>
      <w:r>
        <w:rPr>
          <w:rFonts w:eastAsia="Times New Roman" w:cs="Times New Roman"/>
          <w:color w:val="000000"/>
          <w:spacing w:val="1"/>
          <w:szCs w:val="28"/>
        </w:rPr>
        <w:t xml:space="preserve"> з</w:t>
      </w:r>
      <w:r>
        <w:rPr>
          <w:rFonts w:eastAsia="Times New Roman" w:cs="Times New Roman"/>
          <w:color w:val="000000"/>
          <w:szCs w:val="28"/>
        </w:rPr>
        <w:t xml:space="preserve">атем </w:t>
      </w:r>
      <w:r>
        <w:rPr>
          <w:rFonts w:eastAsia="Times New Roman" w:cs="Times New Roman"/>
          <w:color w:val="000000"/>
          <w:spacing w:val="-2"/>
          <w:w w:val="99"/>
          <w:szCs w:val="28"/>
        </w:rPr>
        <w:t>э</w:t>
      </w:r>
      <w:r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pacing w:val="-1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3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р</w:t>
      </w:r>
      <w:r>
        <w:rPr>
          <w:rFonts w:eastAsia="Times New Roman" w:cs="Times New Roman"/>
          <w:color w:val="000000"/>
          <w:spacing w:val="1"/>
          <w:szCs w:val="28"/>
        </w:rPr>
        <w:t>мы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pacing w:val="-9"/>
          <w:szCs w:val="28"/>
        </w:rPr>
        <w:t>у</w:t>
      </w:r>
      <w:r>
        <w:rPr>
          <w:rFonts w:eastAsia="Times New Roman" w:cs="Times New Roman"/>
          <w:color w:val="000000"/>
          <w:spacing w:val="-1"/>
          <w:szCs w:val="28"/>
        </w:rPr>
        <w:t>с</w:t>
      </w:r>
      <w:r>
        <w:rPr>
          <w:rFonts w:eastAsia="Times New Roman" w:cs="Times New Roman"/>
          <w:color w:val="000000"/>
          <w:spacing w:val="1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аи</w:t>
      </w:r>
      <w:r>
        <w:rPr>
          <w:rFonts w:eastAsia="Times New Roman" w:cs="Times New Roman"/>
          <w:color w:val="000000"/>
          <w:spacing w:val="6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-1"/>
          <w:w w:val="99"/>
          <w:szCs w:val="28"/>
        </w:rPr>
        <w:t>ю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ся</w:t>
      </w:r>
      <w:r>
        <w:rPr>
          <w:rFonts w:eastAsia="Times New Roman" w:cs="Times New Roman"/>
          <w:color w:val="000000"/>
          <w:spacing w:val="1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ре</w:t>
      </w:r>
      <w:r>
        <w:rPr>
          <w:rFonts w:eastAsia="Times New Roman" w:cs="Times New Roman"/>
          <w:color w:val="000000"/>
          <w:spacing w:val="-2"/>
          <w:szCs w:val="28"/>
        </w:rPr>
        <w:t>б</w:t>
      </w:r>
      <w:r>
        <w:rPr>
          <w:rFonts w:eastAsia="Times New Roman" w:cs="Times New Roman"/>
          <w:color w:val="000000"/>
          <w:szCs w:val="28"/>
        </w:rPr>
        <w:t>ен</w:t>
      </w:r>
      <w:r>
        <w:rPr>
          <w:rFonts w:eastAsia="Times New Roman" w:cs="Times New Roman"/>
          <w:color w:val="000000"/>
          <w:spacing w:val="-1"/>
          <w:szCs w:val="28"/>
        </w:rPr>
        <w:t>к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>м</w:t>
      </w:r>
      <w:r>
        <w:rPr>
          <w:rFonts w:eastAsia="Times New Roman" w:cs="Times New Roman"/>
          <w:color w:val="000000"/>
          <w:spacing w:val="4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и </w:t>
      </w:r>
      <w:r>
        <w:rPr>
          <w:rFonts w:eastAsia="Times New Roman" w:cs="Times New Roman"/>
          <w:color w:val="000000"/>
          <w:spacing w:val="-1"/>
          <w:szCs w:val="28"/>
        </w:rPr>
        <w:t>с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pacing w:val="-4"/>
          <w:szCs w:val="28"/>
        </w:rPr>
        <w:t>н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я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>ся</w:t>
      </w:r>
      <w:r>
        <w:rPr>
          <w:rFonts w:eastAsia="Times New Roman" w:cs="Times New Roman"/>
          <w:color w:val="000000"/>
          <w:spacing w:val="-2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Cs w:val="28"/>
        </w:rPr>
        <w:t>е</w:t>
      </w:r>
      <w:r>
        <w:rPr>
          <w:rFonts w:eastAsia="Times New Roman" w:cs="Times New Roman"/>
          <w:color w:val="000000"/>
          <w:spacing w:val="-2"/>
          <w:szCs w:val="28"/>
        </w:rPr>
        <w:t>г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pacing w:val="6"/>
          <w:szCs w:val="28"/>
        </w:rPr>
        <w:t xml:space="preserve"> </w:t>
      </w:r>
      <w:r>
        <w:rPr>
          <w:rFonts w:eastAsia="Times New Roman" w:cs="Times New Roman"/>
          <w:color w:val="000000"/>
          <w:spacing w:val="-5"/>
          <w:szCs w:val="28"/>
        </w:rPr>
        <w:t>с</w:t>
      </w:r>
      <w:r>
        <w:rPr>
          <w:rFonts w:eastAsia="Times New Roman" w:cs="Times New Roman"/>
          <w:color w:val="000000"/>
          <w:spacing w:val="4"/>
          <w:szCs w:val="28"/>
        </w:rPr>
        <w:t>о</w:t>
      </w:r>
      <w:r>
        <w:rPr>
          <w:rFonts w:eastAsia="Times New Roman" w:cs="Times New Roman"/>
          <w:color w:val="000000"/>
          <w:spacing w:val="-1"/>
          <w:szCs w:val="28"/>
        </w:rPr>
        <w:t>бс</w:t>
      </w:r>
      <w:r>
        <w:rPr>
          <w:rFonts w:eastAsia="Times New Roman" w:cs="Times New Roman"/>
          <w:color w:val="000000"/>
          <w:w w:val="99"/>
          <w:szCs w:val="28"/>
        </w:rPr>
        <w:t>т</w:t>
      </w:r>
      <w:r>
        <w:rPr>
          <w:rFonts w:eastAsia="Times New Roman" w:cs="Times New Roman"/>
          <w:color w:val="000000"/>
          <w:spacing w:val="2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-3"/>
          <w:w w:val="99"/>
          <w:szCs w:val="28"/>
        </w:rPr>
        <w:t>н</w:t>
      </w:r>
      <w:r>
        <w:rPr>
          <w:rFonts w:eastAsia="Times New Roman" w:cs="Times New Roman"/>
          <w:color w:val="000000"/>
          <w:spacing w:val="1"/>
          <w:szCs w:val="28"/>
        </w:rPr>
        <w:t>ы</w:t>
      </w:r>
      <w:r>
        <w:rPr>
          <w:rFonts w:eastAsia="Times New Roman" w:cs="Times New Roman"/>
          <w:color w:val="000000"/>
          <w:spacing w:val="-2"/>
          <w:szCs w:val="28"/>
        </w:rPr>
        <w:t>м</w:t>
      </w:r>
      <w:r>
        <w:rPr>
          <w:rFonts w:eastAsia="Times New Roman" w:cs="Times New Roman"/>
          <w:color w:val="000000"/>
          <w:w w:val="99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.</w:t>
      </w:r>
    </w:p>
    <w:p w:rsidR="009A7322" w:rsidRDefault="009A7322" w:rsidP="009A7322">
      <w:pPr>
        <w:pStyle w:val="3"/>
        <w:rPr>
          <w:rFonts w:eastAsia="Noto Sans" w:cs="Times New Roman"/>
        </w:rPr>
      </w:pPr>
      <w:r>
        <w:rPr>
          <w:rFonts w:eastAsia="Noto Sans"/>
        </w:rPr>
        <w:t xml:space="preserve">Педагог - родитель: 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 xml:space="preserve">Характерно просвещение родителей в области воспитания, психолого-педагогической компетентности и </w:t>
      </w:r>
      <w:proofErr w:type="spellStart"/>
      <w:r>
        <w:t>катехизации</w:t>
      </w:r>
      <w:proofErr w:type="spellEnd"/>
      <w:r>
        <w:t xml:space="preserve">; добровольность в сотрудничестве; доброжелательность и компетентность педагогов; совместное обсуждение вопросов по воспитанию ребенка; взаимопонимание, </w:t>
      </w:r>
      <w:r>
        <w:lastRenderedPageBreak/>
        <w:t>взаимоуважение; привлечение родителей к активному участию в воспитательном процессе; формирование положительного отношения к детскому саду; организация совместных мероприятий (праздники, консультации, собрания, выставки, посещение храма).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>Педагог содействует развитию взаимопонимания между родителями и детьми.</w:t>
      </w:r>
    </w:p>
    <w:p w:rsidR="009A7322" w:rsidRDefault="009A7322" w:rsidP="009A7322">
      <w:pPr>
        <w:pStyle w:val="3"/>
        <w:rPr>
          <w:rFonts w:eastAsia="Noto Sans" w:cs="Times New Roman"/>
        </w:rPr>
      </w:pPr>
      <w:r>
        <w:rPr>
          <w:rFonts w:eastAsia="Noto Sans"/>
        </w:rPr>
        <w:t xml:space="preserve">Педагог –педагог: 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 xml:space="preserve">Характерно единство целей и задач воспитания, реализуемые всеми сотрудниками ЧДОУ; развитая культура общения (доброжелательность, сдержанность, ответственность), </w:t>
      </w:r>
      <w:proofErr w:type="spellStart"/>
      <w:r>
        <w:t>соработничество</w:t>
      </w:r>
      <w:proofErr w:type="spellEnd"/>
      <w:r>
        <w:t xml:space="preserve">, как процесс взаимодействия равноправных партнёров; приверженность вере в Бога; эффективность и комфортность в межличностных и профессиональных отношениях, </w:t>
      </w:r>
    </w:p>
    <w:p w:rsidR="009A7322" w:rsidRDefault="009A7322" w:rsidP="009A7322">
      <w:pPr>
        <w:pStyle w:val="a0"/>
        <w:rPr>
          <w:rFonts w:cs="Times New Roman"/>
          <w:szCs w:val="28"/>
        </w:rPr>
      </w:pPr>
      <w:r>
        <w:t xml:space="preserve">взаимозаменяемость и взаимопомощь; уверенность в профессиональных качествах и педагогической интуиции друг друга… </w:t>
      </w:r>
    </w:p>
    <w:p w:rsidR="009A7322" w:rsidRDefault="00E45637" w:rsidP="009A7322">
      <w:pPr>
        <w:pStyle w:val="3"/>
        <w:rPr>
          <w:rFonts w:eastAsia="Noto Sans" w:cs="Times New Roman"/>
          <w:i/>
        </w:rPr>
      </w:pPr>
      <w:r>
        <w:rPr>
          <w:rFonts w:eastAsia="Noto Sans"/>
        </w:rPr>
        <w:t xml:space="preserve">                                     </w:t>
      </w:r>
      <w:r w:rsidR="009A7322">
        <w:rPr>
          <w:rFonts w:eastAsia="Noto Sans"/>
        </w:rPr>
        <w:t>Правила отношений в ЧДОУ</w:t>
      </w:r>
      <w:r>
        <w:rPr>
          <w:rFonts w:eastAsia="Noto Sans"/>
        </w:rPr>
        <w:t>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Соблюдать этикет во взаимоотношениях с сотрудниками и посетителями.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Осознавать важность и ценность воспитания чад.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Уважительно общаться с детьми, называя их по имени. Не допустимо грубое отношение к детям или невнимание к ним.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Понимать и осознавать ценность детской души.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Не навязывать ребенку собственное представление о мире, а создавать условия, при которых ребенок опытным путем делает открытия.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Взаимодействуя с ребенком в различных сферах деятельности, воспитатель целенаправленно может способствовать становлению эмоциональной сферы ребенка.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lastRenderedPageBreak/>
        <w:t>Все вопросы решать путем диалога. Используется коллективное (соборное) принятие решений.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Соблюдать выдержку при провокациях со стороны. Проявить смирение. Не допускать фамильярности.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При необходимости оказывать помощь и поддержку коллегам (заменить в работе).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В случае прихода в детский сад посетителя, быть вежливым и доброжелательным, предложить помощь, ответить на вопросы, проводить к руководителю.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Если у родителя воспитанника не из вашей группы возникла проблема - оказывать содействие, в случае необходимости.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 xml:space="preserve">Консультировать родителей воспитанников в области </w:t>
      </w:r>
      <w:proofErr w:type="spellStart"/>
      <w:r>
        <w:t>катехизации</w:t>
      </w:r>
      <w:proofErr w:type="spellEnd"/>
      <w:r>
        <w:t>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Не доводить ситуацию до конфликта, не переходить на личность.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 xml:space="preserve">Соблюдать </w:t>
      </w:r>
      <w:proofErr w:type="spellStart"/>
      <w:r>
        <w:t>дресс</w:t>
      </w:r>
      <w:proofErr w:type="spellEnd"/>
      <w:r>
        <w:t>-код.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Напоминать (случае необходимости) родителю воспитанника о правилах, которые он забыл (перекреститься при входе в помещение).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Воспитатель не может консультировать родителя воспитанника, если дети в группе без присмотра. Вежливо перенесите консультацию на более удобное время.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Все члены групповой ячейки должны отвечать за благополучие и комфорт работы в группе. При необходимости, обратиться к руководителю за помощью в решении спорного вопроса.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У членов коллектива сохраняется уверенность, что все трудности во благо и дружно с Божией помощью будут преодолены.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Соблюдать этикет при взаимодействии с лицами, отличающимися по возрасту, показывать пример детям.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t>Родителей воспитанников можно привлекать в помощь в день посещения храма.</w:t>
      </w:r>
    </w:p>
    <w:p w:rsidR="009A7322" w:rsidRDefault="009A7322" w:rsidP="009A7322">
      <w:pPr>
        <w:pStyle w:val="a0"/>
        <w:numPr>
          <w:ilvl w:val="0"/>
          <w:numId w:val="7"/>
        </w:numPr>
        <w:rPr>
          <w:szCs w:val="28"/>
        </w:rPr>
      </w:pPr>
      <w:r>
        <w:lastRenderedPageBreak/>
        <w:t xml:space="preserve">Если родитель воспитанника не посещает родительские собрания, воспитатель вправе отказать ему в информации об этом собрании. </w:t>
      </w:r>
    </w:p>
    <w:p w:rsidR="009E382E" w:rsidRDefault="009E382E"/>
    <w:p w:rsidR="00796115" w:rsidRPr="00555509" w:rsidRDefault="00796115" w:rsidP="00796115">
      <w:pPr>
        <w:pStyle w:val="3"/>
        <w:rPr>
          <w:rFonts w:eastAsia="Noto Sans" w:cs="Times New Roman"/>
          <w:i/>
          <w:sz w:val="32"/>
          <w:szCs w:val="32"/>
        </w:rPr>
      </w:pPr>
      <w:r>
        <w:rPr>
          <w:rFonts w:eastAsia="Noto Sans"/>
        </w:rPr>
        <w:t xml:space="preserve">                                             </w:t>
      </w:r>
      <w:r w:rsidRPr="00555509">
        <w:rPr>
          <w:rFonts w:eastAsia="Noto Sans"/>
          <w:sz w:val="32"/>
          <w:szCs w:val="32"/>
        </w:rPr>
        <w:t>Заключение</w:t>
      </w:r>
      <w:r w:rsidR="00555509">
        <w:rPr>
          <w:rFonts w:eastAsia="Noto Sans"/>
          <w:sz w:val="32"/>
          <w:szCs w:val="32"/>
        </w:rPr>
        <w:t>.</w:t>
      </w:r>
    </w:p>
    <w:p w:rsidR="00796115" w:rsidRDefault="00796115" w:rsidP="00051D84">
      <w:pPr>
        <w:pStyle w:val="a0"/>
      </w:pPr>
      <w:bookmarkStart w:id="4" w:name="_GoBack"/>
      <w:bookmarkEnd w:id="4"/>
    </w:p>
    <w:p w:rsidR="009E382E" w:rsidRPr="00051D84" w:rsidRDefault="009E382E" w:rsidP="00051D84">
      <w:pPr>
        <w:pStyle w:val="a0"/>
      </w:pPr>
      <w:r>
        <w:t>В работе представлена современный взгляд устройства воспитательного процесса</w:t>
      </w:r>
      <w:r w:rsidR="00051D84">
        <w:t>, отраженного в укладе</w:t>
      </w:r>
      <w:r>
        <w:t xml:space="preserve"> право</w:t>
      </w:r>
      <w:r w:rsidR="00051D84">
        <w:t>с</w:t>
      </w:r>
      <w:r w:rsidR="00796115">
        <w:t xml:space="preserve">лавной дошкольной организации, который </w:t>
      </w:r>
      <w:r w:rsidR="00051D84">
        <w:t>включает совокупность новаторских</w:t>
      </w:r>
      <w:r w:rsidR="00796115">
        <w:t xml:space="preserve"> идей, </w:t>
      </w:r>
      <w:r w:rsidR="00051D84">
        <w:t>р</w:t>
      </w:r>
      <w:r w:rsidR="00796115">
        <w:t>еализованных</w:t>
      </w:r>
      <w:r w:rsidR="00051D84">
        <w:t xml:space="preserve"> в данной организации.</w:t>
      </w:r>
    </w:p>
    <w:p w:rsidR="00796115" w:rsidRDefault="00051D84" w:rsidP="009E382E">
      <w:pPr>
        <w:pStyle w:val="a0"/>
      </w:pPr>
      <w:r>
        <w:t>Уклад ЧДОУ «Православный детский сад №4»</w:t>
      </w:r>
      <w:r w:rsidR="00796115">
        <w:t xml:space="preserve"> </w:t>
      </w:r>
      <w:r>
        <w:t>является составной частью функционирования всего дошкольного учреждения</w:t>
      </w:r>
      <w:r w:rsidR="00796115">
        <w:t xml:space="preserve">, и </w:t>
      </w:r>
      <w:proofErr w:type="gramStart"/>
      <w:r w:rsidR="00796115">
        <w:t xml:space="preserve">носит </w:t>
      </w:r>
      <w:r>
        <w:t xml:space="preserve"> </w:t>
      </w:r>
      <w:r w:rsidR="00796115">
        <w:t>с</w:t>
      </w:r>
      <w:r w:rsidR="009E382E">
        <w:t>истемный</w:t>
      </w:r>
      <w:proofErr w:type="gramEnd"/>
      <w:r w:rsidR="009E382E">
        <w:t xml:space="preserve"> характер</w:t>
      </w:r>
      <w:r w:rsidR="00796115">
        <w:t>.</w:t>
      </w:r>
      <w:r w:rsidR="009E382E">
        <w:t xml:space="preserve"> </w:t>
      </w:r>
    </w:p>
    <w:p w:rsidR="00796115" w:rsidRDefault="009E382E" w:rsidP="009E382E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Так же эта работа может быть интересна светским дошкольным образовательным организациям. Учитывая особенности региона, педагогии могут выстроит</w:t>
      </w:r>
      <w:r w:rsidR="00796115">
        <w:rPr>
          <w:rFonts w:cs="Times New Roman"/>
          <w:szCs w:val="28"/>
        </w:rPr>
        <w:t>ь свою структуру уклада.</w:t>
      </w:r>
      <w:r>
        <w:rPr>
          <w:rFonts w:cs="Times New Roman"/>
          <w:szCs w:val="28"/>
        </w:rPr>
        <w:t xml:space="preserve"> </w:t>
      </w:r>
    </w:p>
    <w:p w:rsidR="009E382E" w:rsidRDefault="009E382E" w:rsidP="009E382E">
      <w:pPr>
        <w:tabs>
          <w:tab w:val="left" w:pos="1057"/>
        </w:tabs>
      </w:pPr>
    </w:p>
    <w:p w:rsidR="009E382E" w:rsidRPr="009E382E" w:rsidRDefault="009E382E" w:rsidP="009E382E">
      <w:pPr>
        <w:tabs>
          <w:tab w:val="left" w:pos="1057"/>
        </w:tabs>
      </w:pPr>
    </w:p>
    <w:sectPr w:rsidR="009E382E" w:rsidRPr="009E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872"/>
    <w:multiLevelType w:val="multilevel"/>
    <w:tmpl w:val="6AC8DF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F4D11"/>
    <w:multiLevelType w:val="multilevel"/>
    <w:tmpl w:val="6F4C33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5B77CA6"/>
    <w:multiLevelType w:val="multilevel"/>
    <w:tmpl w:val="986E2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503E3"/>
    <w:multiLevelType w:val="multilevel"/>
    <w:tmpl w:val="899CC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A1735F"/>
    <w:multiLevelType w:val="hybridMultilevel"/>
    <w:tmpl w:val="CD362F66"/>
    <w:lvl w:ilvl="0" w:tplc="AD28523A">
      <w:numFmt w:val="bullet"/>
      <w:lvlText w:val=""/>
      <w:lvlJc w:val="left"/>
      <w:pPr>
        <w:ind w:left="185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C6576C">
      <w:numFmt w:val="bullet"/>
      <w:lvlText w:val="•"/>
      <w:lvlJc w:val="left"/>
      <w:pPr>
        <w:ind w:left="2740" w:hanging="286"/>
      </w:pPr>
      <w:rPr>
        <w:lang w:val="ru-RU" w:eastAsia="en-US" w:bidi="ar-SA"/>
      </w:rPr>
    </w:lvl>
    <w:lvl w:ilvl="2" w:tplc="4456E1E8">
      <w:numFmt w:val="bullet"/>
      <w:lvlText w:val="•"/>
      <w:lvlJc w:val="left"/>
      <w:pPr>
        <w:ind w:left="3621" w:hanging="286"/>
      </w:pPr>
      <w:rPr>
        <w:lang w:val="ru-RU" w:eastAsia="en-US" w:bidi="ar-SA"/>
      </w:rPr>
    </w:lvl>
    <w:lvl w:ilvl="3" w:tplc="3AB8081C">
      <w:numFmt w:val="bullet"/>
      <w:lvlText w:val="•"/>
      <w:lvlJc w:val="left"/>
      <w:pPr>
        <w:ind w:left="4501" w:hanging="286"/>
      </w:pPr>
      <w:rPr>
        <w:lang w:val="ru-RU" w:eastAsia="en-US" w:bidi="ar-SA"/>
      </w:rPr>
    </w:lvl>
    <w:lvl w:ilvl="4" w:tplc="64929F18">
      <w:numFmt w:val="bullet"/>
      <w:lvlText w:val="•"/>
      <w:lvlJc w:val="left"/>
      <w:pPr>
        <w:ind w:left="5382" w:hanging="286"/>
      </w:pPr>
      <w:rPr>
        <w:lang w:val="ru-RU" w:eastAsia="en-US" w:bidi="ar-SA"/>
      </w:rPr>
    </w:lvl>
    <w:lvl w:ilvl="5" w:tplc="FFC4ACF6">
      <w:numFmt w:val="bullet"/>
      <w:lvlText w:val="•"/>
      <w:lvlJc w:val="left"/>
      <w:pPr>
        <w:ind w:left="6263" w:hanging="286"/>
      </w:pPr>
      <w:rPr>
        <w:lang w:val="ru-RU" w:eastAsia="en-US" w:bidi="ar-SA"/>
      </w:rPr>
    </w:lvl>
    <w:lvl w:ilvl="6" w:tplc="D6ECC094">
      <w:numFmt w:val="bullet"/>
      <w:lvlText w:val="•"/>
      <w:lvlJc w:val="left"/>
      <w:pPr>
        <w:ind w:left="7143" w:hanging="286"/>
      </w:pPr>
      <w:rPr>
        <w:lang w:val="ru-RU" w:eastAsia="en-US" w:bidi="ar-SA"/>
      </w:rPr>
    </w:lvl>
    <w:lvl w:ilvl="7" w:tplc="A3DCA830">
      <w:numFmt w:val="bullet"/>
      <w:lvlText w:val="•"/>
      <w:lvlJc w:val="left"/>
      <w:pPr>
        <w:ind w:left="8024" w:hanging="286"/>
      </w:pPr>
      <w:rPr>
        <w:lang w:val="ru-RU" w:eastAsia="en-US" w:bidi="ar-SA"/>
      </w:rPr>
    </w:lvl>
    <w:lvl w:ilvl="8" w:tplc="C5828912">
      <w:numFmt w:val="bullet"/>
      <w:lvlText w:val="•"/>
      <w:lvlJc w:val="left"/>
      <w:pPr>
        <w:ind w:left="8905" w:hanging="286"/>
      </w:pPr>
      <w:rPr>
        <w:lang w:val="ru-RU" w:eastAsia="en-US" w:bidi="ar-SA"/>
      </w:rPr>
    </w:lvl>
  </w:abstractNum>
  <w:abstractNum w:abstractNumId="5" w15:restartNumberingAfterBreak="0">
    <w:nsid w:val="377952D3"/>
    <w:multiLevelType w:val="multilevel"/>
    <w:tmpl w:val="61C658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D554F1"/>
    <w:multiLevelType w:val="multilevel"/>
    <w:tmpl w:val="AC56E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D81F78"/>
    <w:multiLevelType w:val="multilevel"/>
    <w:tmpl w:val="0D90B00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DB0317"/>
    <w:multiLevelType w:val="multilevel"/>
    <w:tmpl w:val="87B23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70F6EFC"/>
    <w:multiLevelType w:val="multilevel"/>
    <w:tmpl w:val="2D48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71"/>
    <w:rsid w:val="00051D84"/>
    <w:rsid w:val="00352C71"/>
    <w:rsid w:val="003C68C8"/>
    <w:rsid w:val="0053359D"/>
    <w:rsid w:val="00555509"/>
    <w:rsid w:val="0057579B"/>
    <w:rsid w:val="00587E1E"/>
    <w:rsid w:val="005F42B6"/>
    <w:rsid w:val="00630CD1"/>
    <w:rsid w:val="00796115"/>
    <w:rsid w:val="008B12C4"/>
    <w:rsid w:val="009A7322"/>
    <w:rsid w:val="009E382E"/>
    <w:rsid w:val="00BF22FA"/>
    <w:rsid w:val="00E45637"/>
    <w:rsid w:val="00ED1B22"/>
    <w:rsid w:val="00F0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F4DB-786D-4FB0-BE43-D7774AF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22"/>
    <w:pPr>
      <w:suppressAutoHyphens/>
      <w:spacing w:after="0" w:line="240" w:lineRule="auto"/>
    </w:pPr>
    <w:rPr>
      <w:rFonts w:ascii="Liberation Serif" w:eastAsia="Noto Sans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3359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unhideWhenUsed/>
    <w:qFormat/>
    <w:rsid w:val="009A7322"/>
    <w:pPr>
      <w:keepNext/>
      <w:numPr>
        <w:ilvl w:val="1"/>
        <w:numId w:val="1"/>
      </w:numPr>
      <w:spacing w:before="200" w:after="120"/>
      <w:jc w:val="center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9A7322"/>
    <w:pPr>
      <w:keepNext/>
      <w:numPr>
        <w:ilvl w:val="2"/>
        <w:numId w:val="2"/>
      </w:numPr>
      <w:spacing w:before="170" w:after="22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0"/>
    <w:link w:val="40"/>
    <w:semiHidden/>
    <w:unhideWhenUsed/>
    <w:qFormat/>
    <w:rsid w:val="009A7322"/>
    <w:pPr>
      <w:keepNext/>
      <w:numPr>
        <w:ilvl w:val="3"/>
        <w:numId w:val="2"/>
      </w:numPr>
      <w:spacing w:before="227" w:after="113"/>
      <w:outlineLvl w:val="3"/>
    </w:pPr>
    <w:rPr>
      <w:rFonts w:ascii="Times New Roman" w:eastAsia="Times New Roman" w:hAnsi="Times New Roman"/>
      <w:b/>
      <w:bCs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9A7322"/>
    <w:rPr>
      <w:rFonts w:ascii="Times New Roman" w:eastAsia="Times New Roman" w:hAnsi="Times New Roman" w:cs="FreeSans"/>
      <w:b/>
      <w:bCs/>
      <w:kern w:val="2"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9A7322"/>
    <w:rPr>
      <w:rFonts w:ascii="Times New Roman" w:eastAsia="Times New Roman" w:hAnsi="Times New Roman" w:cs="FreeSans"/>
      <w:b/>
      <w:b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semiHidden/>
    <w:rsid w:val="009A7322"/>
    <w:rPr>
      <w:rFonts w:ascii="Times New Roman" w:eastAsia="Times New Roman" w:hAnsi="Times New Roman" w:cs="FreeSans"/>
      <w:b/>
      <w:bCs/>
      <w:iCs/>
      <w:kern w:val="2"/>
      <w:sz w:val="26"/>
      <w:szCs w:val="26"/>
      <w:lang w:eastAsia="zh-CN" w:bidi="hi-IN"/>
    </w:rPr>
  </w:style>
  <w:style w:type="character" w:styleId="a4">
    <w:name w:val="Hyperlink"/>
    <w:basedOn w:val="a1"/>
    <w:semiHidden/>
    <w:unhideWhenUsed/>
    <w:rsid w:val="009A7322"/>
    <w:rPr>
      <w:color w:val="0563C1" w:themeColor="hyperlink"/>
      <w:u w:val="single"/>
    </w:rPr>
  </w:style>
  <w:style w:type="paragraph" w:styleId="a0">
    <w:name w:val="Body Text"/>
    <w:basedOn w:val="a"/>
    <w:link w:val="a5"/>
    <w:unhideWhenUsed/>
    <w:rsid w:val="009A7322"/>
    <w:pPr>
      <w:spacing w:after="57" w:line="36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1"/>
    <w:link w:val="a0"/>
    <w:rsid w:val="009A7322"/>
    <w:rPr>
      <w:rFonts w:ascii="Times New Roman" w:eastAsia="Noto Sans" w:hAnsi="Times New Roman" w:cs="FreeSans"/>
      <w:kern w:val="2"/>
      <w:sz w:val="28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9A7322"/>
    <w:pPr>
      <w:widowControl w:val="0"/>
      <w:suppressLineNumbers/>
      <w:suppressAutoHyphens w:val="0"/>
      <w:spacing w:after="57" w:line="276" w:lineRule="auto"/>
    </w:pPr>
    <w:rPr>
      <w:rFonts w:ascii="Times New Roman" w:hAnsi="Times New Roman"/>
      <w:sz w:val="26"/>
    </w:rPr>
  </w:style>
  <w:style w:type="paragraph" w:customStyle="1" w:styleId="a7">
    <w:name w:val="Заголовок таблицы"/>
    <w:basedOn w:val="a6"/>
    <w:qFormat/>
    <w:rsid w:val="009A7322"/>
    <w:pPr>
      <w:spacing w:line="240" w:lineRule="auto"/>
      <w:jc w:val="center"/>
    </w:pPr>
    <w:rPr>
      <w:b/>
      <w:bCs/>
      <w:sz w:val="24"/>
    </w:rPr>
  </w:style>
  <w:style w:type="table" w:styleId="a8">
    <w:name w:val="Table Grid"/>
    <w:basedOn w:val="a2"/>
    <w:uiPriority w:val="39"/>
    <w:rsid w:val="009A7322"/>
    <w:pPr>
      <w:suppressAutoHyphens/>
      <w:spacing w:after="0" w:line="240" w:lineRule="auto"/>
    </w:pPr>
    <w:rPr>
      <w:rFonts w:ascii="Liberation Serif" w:eastAsia="Noto Sans" w:hAnsi="Liberation Serif" w:cs="FreeSans"/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9A7322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A7322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A7322"/>
    <w:rPr>
      <w:rFonts w:ascii="Segoe UI" w:eastAsia="Noto Sans" w:hAnsi="Segoe UI" w:cs="Mangal"/>
      <w:kern w:val="2"/>
      <w:sz w:val="18"/>
      <w:szCs w:val="16"/>
      <w:lang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53359D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-yaz.niv.ru/doc/synonyms-aleksandrova/fc/slovar-196-2.htm" TargetMode="External"/><Relationship Id="rId5" Type="http://schemas.openxmlformats.org/officeDocument/2006/relationships/hyperlink" Target="http://rus-yaz.niv.ru/doc/synonyms-aleksandrova/fc/slovar-19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cp:lastPrinted>2023-03-27T09:40:00Z</cp:lastPrinted>
  <dcterms:created xsi:type="dcterms:W3CDTF">2023-05-30T18:08:00Z</dcterms:created>
  <dcterms:modified xsi:type="dcterms:W3CDTF">2023-05-30T18:08:00Z</dcterms:modified>
</cp:coreProperties>
</file>