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94" w:rsidRPr="00DD6C94" w:rsidRDefault="00DD6C94" w:rsidP="00D26E8F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D6C94">
        <w:rPr>
          <w:rFonts w:ascii="Times New Roman" w:hAnsi="Times New Roman" w:cs="Times New Roman"/>
          <w:b/>
          <w:sz w:val="28"/>
          <w:szCs w:val="28"/>
        </w:rPr>
        <w:t>МБОУ «Павловская основная общеобразовательная школа»</w:t>
      </w:r>
    </w:p>
    <w:p w:rsidR="00DD6C94" w:rsidRPr="009B3A84" w:rsidRDefault="00DD6C94" w:rsidP="00D26E8F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B3A84" w:rsidRDefault="009B3A84" w:rsidP="00D26E8F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DD6C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DD6C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DD6C94">
        <w:rPr>
          <w:rFonts w:ascii="Times New Roman" w:hAnsi="Times New Roman" w:cs="Times New Roman"/>
          <w:sz w:val="28"/>
          <w:szCs w:val="28"/>
        </w:rPr>
        <w:t>Использование результатов ВПР по математике в целях повышения качества основного общего образования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DD6C94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Башева Дарья Сергеевна</w:t>
      </w:r>
    </w:p>
    <w:p w:rsidR="00DD6C94" w:rsidRDefault="00673E29" w:rsidP="00DD6C94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D6C94">
        <w:rPr>
          <w:rFonts w:ascii="Times New Roman" w:hAnsi="Times New Roman" w:cs="Times New Roman"/>
          <w:sz w:val="28"/>
          <w:szCs w:val="28"/>
        </w:rPr>
        <w:t>читель математики высшей категории</w:t>
      </w: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C94" w:rsidRDefault="00DD6C94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A7A61" w:rsidRPr="00A32FEC" w:rsidRDefault="00A32FEC" w:rsidP="00E37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32FEC"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</w:p>
    <w:p w:rsidR="00A32FEC" w:rsidRPr="001414FE" w:rsidRDefault="00A32FEC" w:rsidP="00E37D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2FEC">
        <w:rPr>
          <w:rFonts w:ascii="Times New Roman" w:hAnsi="Times New Roman" w:cs="Times New Roman"/>
          <w:sz w:val="28"/>
          <w:szCs w:val="28"/>
        </w:rPr>
        <w:t>Я уверена, что слова През</w:t>
      </w:r>
      <w:r w:rsidR="00E95BC9">
        <w:rPr>
          <w:rFonts w:ascii="Times New Roman" w:hAnsi="Times New Roman" w:cs="Times New Roman"/>
          <w:sz w:val="28"/>
          <w:szCs w:val="28"/>
        </w:rPr>
        <w:t>и</w:t>
      </w:r>
      <w:r w:rsidRPr="00A32FEC">
        <w:rPr>
          <w:rFonts w:ascii="Times New Roman" w:hAnsi="Times New Roman" w:cs="Times New Roman"/>
          <w:sz w:val="28"/>
          <w:szCs w:val="28"/>
        </w:rPr>
        <w:t>дента Российской Федерации В.В. Путина</w:t>
      </w:r>
      <w:r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="00965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</w:t>
      </w:r>
      <w:r w:rsidRPr="001414FE">
        <w:rPr>
          <w:rFonts w:ascii="Times New Roman" w:hAnsi="Times New Roman"/>
          <w:sz w:val="28"/>
          <w:szCs w:val="28"/>
        </w:rPr>
        <w:t>еобходимо, чтобы школьники получали прочные знания и на их базе смогли овладеть буду</w:t>
      </w:r>
      <w:r w:rsidR="00B73EE6">
        <w:rPr>
          <w:rFonts w:ascii="Times New Roman" w:hAnsi="Times New Roman"/>
          <w:sz w:val="28"/>
          <w:szCs w:val="28"/>
        </w:rPr>
        <w:t xml:space="preserve">щей профессией, добиться </w:t>
      </w:r>
      <w:r w:rsidR="009652E9">
        <w:rPr>
          <w:rFonts w:ascii="Times New Roman" w:hAnsi="Times New Roman"/>
          <w:sz w:val="28"/>
          <w:szCs w:val="28"/>
        </w:rPr>
        <w:t xml:space="preserve">  </w:t>
      </w:r>
      <w:r w:rsidR="00B73EE6">
        <w:rPr>
          <w:rFonts w:ascii="Times New Roman" w:hAnsi="Times New Roman"/>
          <w:sz w:val="28"/>
          <w:szCs w:val="28"/>
        </w:rPr>
        <w:t xml:space="preserve">успеха </w:t>
      </w:r>
      <w:r w:rsidRPr="001414FE">
        <w:rPr>
          <w:rFonts w:ascii="Times New Roman" w:hAnsi="Times New Roman"/>
          <w:sz w:val="28"/>
          <w:szCs w:val="28"/>
        </w:rPr>
        <w:t xml:space="preserve"> и в жизни быть </w:t>
      </w:r>
    </w:p>
    <w:p w:rsidR="00A32FEC" w:rsidRDefault="00A32FEC" w:rsidP="00E37D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4FE">
        <w:rPr>
          <w:rFonts w:ascii="Times New Roman" w:hAnsi="Times New Roman"/>
          <w:sz w:val="28"/>
          <w:szCs w:val="28"/>
        </w:rPr>
        <w:t xml:space="preserve">востребованными и полезными для своей страны…» </w:t>
      </w:r>
      <w:r>
        <w:rPr>
          <w:rFonts w:ascii="Times New Roman" w:hAnsi="Times New Roman"/>
          <w:sz w:val="28"/>
          <w:szCs w:val="28"/>
        </w:rPr>
        <w:t xml:space="preserve">являются для каждого из нас </w:t>
      </w:r>
      <w:r w:rsidR="00B73EE6">
        <w:rPr>
          <w:rFonts w:ascii="Times New Roman" w:hAnsi="Times New Roman"/>
          <w:sz w:val="28"/>
          <w:szCs w:val="28"/>
        </w:rPr>
        <w:t xml:space="preserve">своеобразным </w:t>
      </w:r>
      <w:r>
        <w:rPr>
          <w:rFonts w:ascii="Times New Roman" w:hAnsi="Times New Roman"/>
          <w:sz w:val="28"/>
          <w:szCs w:val="28"/>
        </w:rPr>
        <w:t>ориентиром, которым мы руководствуемся в своей деятельности.</w:t>
      </w:r>
    </w:p>
    <w:p w:rsidR="00DD6C94" w:rsidRDefault="00A32FEC" w:rsidP="00E37D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способов достижения поставленных През</w:t>
      </w:r>
      <w:r w:rsidR="00E95BC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дентом задач </w:t>
      </w:r>
      <w:r w:rsidR="00E95BC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лужит подготовка, выполнение и анализ Всероссийских проверочных работ. </w:t>
      </w:r>
      <w:r w:rsidR="00DD6C94">
        <w:rPr>
          <w:rFonts w:ascii="Times New Roman" w:hAnsi="Times New Roman"/>
          <w:sz w:val="28"/>
          <w:szCs w:val="28"/>
        </w:rPr>
        <w:t>П</w:t>
      </w:r>
      <w:r w:rsidR="00B73EE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началу данной формы контроля опасались не только школьники, но и учителя. Но проведение этих работ в течение нескольких лет позволило </w:t>
      </w:r>
      <w:r w:rsidR="00095E58">
        <w:rPr>
          <w:rFonts w:ascii="Times New Roman" w:hAnsi="Times New Roman"/>
          <w:sz w:val="28"/>
          <w:szCs w:val="28"/>
        </w:rPr>
        <w:t xml:space="preserve">всем к ним «адаптироваться». Знаем, что цель ВПР-мониторинг результатов ФГОС в каждой образовательной организации. </w:t>
      </w:r>
    </w:p>
    <w:p w:rsidR="00095E58" w:rsidRDefault="00E95BC9" w:rsidP="00E37D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к урокам</w:t>
      </w:r>
      <w:r w:rsidR="00095E58">
        <w:rPr>
          <w:rFonts w:ascii="Times New Roman" w:hAnsi="Times New Roman"/>
          <w:sz w:val="28"/>
          <w:szCs w:val="28"/>
        </w:rPr>
        <w:t xml:space="preserve"> контроля </w:t>
      </w:r>
      <w:r>
        <w:rPr>
          <w:rFonts w:ascii="Times New Roman" w:hAnsi="Times New Roman"/>
          <w:sz w:val="28"/>
          <w:szCs w:val="28"/>
        </w:rPr>
        <w:t>знани</w:t>
      </w:r>
      <w:r w:rsidR="00095E5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я </w:t>
      </w:r>
      <w:r w:rsidR="00095E58">
        <w:rPr>
          <w:rFonts w:ascii="Times New Roman" w:hAnsi="Times New Roman"/>
          <w:sz w:val="28"/>
          <w:szCs w:val="28"/>
        </w:rPr>
        <w:t xml:space="preserve">составляю материал в соответствии с </w:t>
      </w:r>
      <w:proofErr w:type="spellStart"/>
      <w:r w:rsidR="00095E58">
        <w:rPr>
          <w:rFonts w:ascii="Times New Roman" w:hAnsi="Times New Roman"/>
          <w:sz w:val="28"/>
          <w:szCs w:val="28"/>
        </w:rPr>
        <w:t>КИМами</w:t>
      </w:r>
      <w:proofErr w:type="spellEnd"/>
      <w:r w:rsidR="00095E58">
        <w:rPr>
          <w:rFonts w:ascii="Times New Roman" w:hAnsi="Times New Roman"/>
          <w:sz w:val="28"/>
          <w:szCs w:val="28"/>
        </w:rPr>
        <w:t xml:space="preserve"> ВПР, в этом же направлении мы тесно сотрудничаем с завучем, которая проводит контрольные срезы на школьном уровне в том же русле.</w:t>
      </w:r>
      <w:r w:rsidR="009652E9">
        <w:rPr>
          <w:rFonts w:ascii="Times New Roman" w:hAnsi="Times New Roman"/>
          <w:sz w:val="28"/>
          <w:szCs w:val="28"/>
        </w:rPr>
        <w:t xml:space="preserve"> </w:t>
      </w:r>
      <w:r w:rsidR="00095E58">
        <w:rPr>
          <w:rFonts w:ascii="Times New Roman" w:hAnsi="Times New Roman"/>
          <w:sz w:val="28"/>
          <w:szCs w:val="28"/>
        </w:rPr>
        <w:t xml:space="preserve">Такая совместная деятельность полезна прежде всего ребенку: когда он открывает КИМ во время проведения ВПР, </w:t>
      </w:r>
      <w:r w:rsidR="00CC2E58">
        <w:rPr>
          <w:rFonts w:ascii="Times New Roman" w:hAnsi="Times New Roman"/>
          <w:sz w:val="28"/>
          <w:szCs w:val="28"/>
        </w:rPr>
        <w:t>то у него практически не возникает вопросов по процедуре выполнению предложенных заданий.</w:t>
      </w:r>
    </w:p>
    <w:p w:rsidR="00CC2E58" w:rsidRPr="00FC08C8" w:rsidRDefault="00CC2E58" w:rsidP="00E37D26">
      <w:pPr>
        <w:spacing w:after="0" w:line="360" w:lineRule="auto"/>
        <w:ind w:right="49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8C8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Каким же образом влияет использование оценочных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результатов</w:t>
      </w:r>
      <w:r w:rsidRPr="00FC08C8">
        <w:rPr>
          <w:rFonts w:ascii="Times New Roman" w:eastAsia="Times New Roman" w:hAnsi="Times New Roman"/>
          <w:sz w:val="28"/>
          <w:szCs w:val="28"/>
          <w:lang w:eastAsia="ru-RU"/>
        </w:rPr>
        <w:t xml:space="preserve"> ВПР </w:t>
      </w:r>
      <w:r w:rsidR="00B73EE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FC08C8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</w:t>
      </w:r>
      <w:r w:rsidR="00E95BC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08C8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образования?</w:t>
      </w:r>
    </w:p>
    <w:p w:rsidR="00CC2E58" w:rsidRDefault="00CC2E58" w:rsidP="00E37D26">
      <w:pPr>
        <w:spacing w:after="0" w:line="360" w:lineRule="auto"/>
        <w:ind w:right="49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8C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начала я составила дорожную карту мониторинговых исследований, </w:t>
      </w:r>
      <w:r w:rsidR="00B73EE6">
        <w:rPr>
          <w:rFonts w:ascii="Times New Roman" w:eastAsia="Times New Roman" w:hAnsi="Times New Roman"/>
          <w:sz w:val="28"/>
          <w:szCs w:val="28"/>
          <w:lang w:eastAsia="ru-RU"/>
        </w:rPr>
        <w:t>в которой</w:t>
      </w:r>
      <w:r w:rsidRPr="00FC08C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классам и годам</w:t>
      </w:r>
      <w:r w:rsidR="00B73EE6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C08C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должен выполнять учитель. Далее, составляя подробный анализ-отчет</w:t>
      </w:r>
      <w:r w:rsidR="00E95B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C08C8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 направления в работе по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западающим» темам.</w:t>
      </w:r>
      <w:r w:rsidR="00E95B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C08C8">
        <w:rPr>
          <w:rFonts w:ascii="Times New Roman" w:eastAsia="Times New Roman" w:hAnsi="Times New Roman"/>
          <w:sz w:val="28"/>
          <w:szCs w:val="28"/>
          <w:lang w:eastAsia="ru-RU"/>
        </w:rPr>
        <w:t xml:space="preserve">ною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разработана</w:t>
      </w:r>
      <w:r w:rsidRPr="00FC08C8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 заданий, котор</w:t>
      </w:r>
      <w:r w:rsidR="00E95BC9">
        <w:rPr>
          <w:rFonts w:ascii="Times New Roman" w:eastAsia="Times New Roman" w:hAnsi="Times New Roman"/>
          <w:sz w:val="28"/>
          <w:szCs w:val="28"/>
          <w:lang w:eastAsia="ru-RU"/>
        </w:rPr>
        <w:t>ую я использую</w:t>
      </w:r>
      <w:r w:rsidRPr="00FC08C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уроках. Кроме этих заданий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C08C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</w:t>
      </w:r>
      <w:r w:rsidR="00E95BC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C08C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варианты работ с образовательных сайтов в интернете.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наших детей, как не для каких других, </w:t>
      </w:r>
      <w:r w:rsidR="00B73EE6">
        <w:rPr>
          <w:rFonts w:ascii="Times New Roman" w:eastAsia="Times New Roman" w:hAnsi="Times New Roman"/>
          <w:sz w:val="28"/>
          <w:szCs w:val="28"/>
          <w:lang w:eastAsia="ru-RU"/>
        </w:rPr>
        <w:t xml:space="preserve">опять 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понятным причинам, важно максимальное овладение универсальными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</w:t>
      </w:r>
      <w:r w:rsidR="00B73EE6">
        <w:rPr>
          <w:rFonts w:ascii="Times New Roman" w:eastAsia="Times New Roman" w:hAnsi="Times New Roman"/>
          <w:sz w:val="28"/>
          <w:szCs w:val="28"/>
          <w:lang w:eastAsia="ru-RU"/>
        </w:rPr>
        <w:t>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ными действиями и дальнейшее использование их в познавательной и, главное, в социальной практике.</w:t>
      </w:r>
    </w:p>
    <w:p w:rsidR="00A32FEC" w:rsidRDefault="001516F7" w:rsidP="00E37D26">
      <w:pPr>
        <w:spacing w:after="0" w:line="360" w:lineRule="auto"/>
        <w:ind w:right="49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достичь </w:t>
      </w:r>
      <w:r>
        <w:rPr>
          <w:rFonts w:ascii="Times New Roman" w:hAnsi="Times New Roman" w:cs="Times New Roman"/>
          <w:sz w:val="28"/>
          <w:szCs w:val="28"/>
        </w:rPr>
        <w:t>высокого к</w:t>
      </w:r>
      <w:r w:rsidR="00B73EE6">
        <w:rPr>
          <w:rFonts w:ascii="Times New Roman" w:hAnsi="Times New Roman" w:cs="Times New Roman"/>
          <w:sz w:val="28"/>
          <w:szCs w:val="28"/>
        </w:rPr>
        <w:t>ачества образования по предмету</w:t>
      </w:r>
      <w:r w:rsidR="00E95BC9">
        <w:rPr>
          <w:rFonts w:ascii="Times New Roman" w:hAnsi="Times New Roman" w:cs="Times New Roman"/>
          <w:sz w:val="28"/>
          <w:szCs w:val="28"/>
        </w:rPr>
        <w:t>,</w:t>
      </w:r>
      <w:r w:rsidR="00B73EE6">
        <w:rPr>
          <w:rFonts w:ascii="Times New Roman" w:hAnsi="Times New Roman" w:cs="Times New Roman"/>
          <w:sz w:val="28"/>
          <w:szCs w:val="28"/>
        </w:rPr>
        <w:t xml:space="preserve"> после проверки ВПР, их анализа</w:t>
      </w:r>
      <w:r w:rsidR="00E95BC9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BC9">
        <w:rPr>
          <w:rFonts w:ascii="Times New Roman" w:hAnsi="Times New Roman" w:cs="Times New Roman"/>
          <w:sz w:val="28"/>
          <w:szCs w:val="28"/>
        </w:rPr>
        <w:t xml:space="preserve">совещании при заместителе директора, 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обсуждения формируем общую стратегию устранения про</w:t>
      </w:r>
      <w:r w:rsidR="00E95BC9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лов в знаниях учащихся, разрабатываем</w:t>
      </w:r>
      <w:r w:rsidR="00E95BC9">
        <w:rPr>
          <w:rFonts w:ascii="Times New Roman" w:hAnsi="Times New Roman" w:cs="Times New Roman"/>
          <w:sz w:val="28"/>
          <w:szCs w:val="28"/>
        </w:rPr>
        <w:t xml:space="preserve"> дальнейший </w:t>
      </w:r>
      <w:r>
        <w:rPr>
          <w:rFonts w:ascii="Times New Roman" w:hAnsi="Times New Roman" w:cs="Times New Roman"/>
          <w:sz w:val="28"/>
          <w:szCs w:val="28"/>
        </w:rPr>
        <w:t xml:space="preserve"> план действий. Основными пунктами этих мероприятий являются следующие:</w:t>
      </w:r>
    </w:p>
    <w:p w:rsidR="001516F7" w:rsidRDefault="001516F7" w:rsidP="00E37D26">
      <w:pPr>
        <w:spacing w:after="0" w:line="360" w:lineRule="auto"/>
        <w:ind w:right="49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-пополн</w:t>
      </w:r>
      <w:r w:rsidR="00B73EE6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B73EE6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баз</w:t>
      </w:r>
      <w:r w:rsidR="00B73E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учебных кабинетов в соответствии с ФГОС. Здесь хочется оговориться или даже похвалиться, что оснащение наших кабинетов хорошее</w:t>
      </w:r>
      <w:r w:rsidR="00DD6C94">
        <w:rPr>
          <w:rFonts w:ascii="Times New Roman" w:hAnsi="Times New Roman" w:cs="Times New Roman"/>
          <w:sz w:val="28"/>
          <w:szCs w:val="28"/>
        </w:rPr>
        <w:t>;</w:t>
      </w:r>
    </w:p>
    <w:p w:rsidR="00520AB1" w:rsidRDefault="00520AB1" w:rsidP="00E37D26">
      <w:pPr>
        <w:spacing w:after="0" w:line="360" w:lineRule="auto"/>
        <w:ind w:right="49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составлении административных проверочных работ сделать акцент на «западающих» заданиях;</w:t>
      </w:r>
    </w:p>
    <w:p w:rsidR="00E37D26" w:rsidRDefault="00520AB1" w:rsidP="00E37D26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</w:rPr>
        <w:t>-в</w:t>
      </w:r>
      <w:r w:rsidRPr="001414FE">
        <w:rPr>
          <w:rStyle w:val="fontstyle01"/>
        </w:rPr>
        <w:t>ключит</w:t>
      </w:r>
      <w:r>
        <w:rPr>
          <w:rStyle w:val="fontstyle01"/>
        </w:rPr>
        <w:t>ь</w:t>
      </w:r>
      <w:r w:rsidRPr="001414FE">
        <w:rPr>
          <w:rStyle w:val="fontstyle01"/>
        </w:rPr>
        <w:t xml:space="preserve"> в план-график внутришкольного контроля мероприятия, которые позволят оценить, насколько ученики лучше стали справляться с заданиями, сходными с заданиями ВПР</w:t>
      </w:r>
      <w:r w:rsidR="00B73EE6">
        <w:rPr>
          <w:rStyle w:val="fontstyle01"/>
        </w:rPr>
        <w:t>;</w:t>
      </w:r>
    </w:p>
    <w:p w:rsidR="00520AB1" w:rsidRDefault="00520AB1" w:rsidP="00E37D26">
      <w:pPr>
        <w:spacing w:after="0" w:line="360" w:lineRule="auto"/>
        <w:ind w:firstLine="851"/>
        <w:jc w:val="both"/>
        <w:rPr>
          <w:rStyle w:val="fontstyle01"/>
        </w:rPr>
      </w:pPr>
      <w:r>
        <w:rPr>
          <w:rStyle w:val="fontstyle21"/>
          <w:rFonts w:ascii="Times New Roman" w:hAnsi="Times New Roman"/>
          <w:sz w:val="28"/>
          <w:szCs w:val="28"/>
        </w:rPr>
        <w:t>- у</w:t>
      </w:r>
      <w:r w:rsidRPr="001414FE">
        <w:rPr>
          <w:rStyle w:val="fontstyle01"/>
        </w:rPr>
        <w:t>делит</w:t>
      </w:r>
      <w:r>
        <w:rPr>
          <w:rStyle w:val="fontstyle01"/>
        </w:rPr>
        <w:t>ь</w:t>
      </w:r>
      <w:r w:rsidRPr="001414FE">
        <w:rPr>
          <w:rStyle w:val="fontstyle01"/>
        </w:rPr>
        <w:t xml:space="preserve"> больше внимания обучению педагогов, повышению их квалификации</w:t>
      </w:r>
      <w:r>
        <w:rPr>
          <w:rStyle w:val="fontstyle01"/>
        </w:rPr>
        <w:t xml:space="preserve"> посредством не только курсов, но и посещения сем</w:t>
      </w:r>
      <w:r w:rsidR="00B73EE6">
        <w:rPr>
          <w:rStyle w:val="fontstyle01"/>
        </w:rPr>
        <w:t>инаров, конференций, вебинаров, в</w:t>
      </w:r>
      <w:r>
        <w:rPr>
          <w:rStyle w:val="fontstyle01"/>
        </w:rPr>
        <w:t xml:space="preserve"> том числе в сети Интернет.</w:t>
      </w:r>
    </w:p>
    <w:p w:rsidR="00520AB1" w:rsidRDefault="001959A0" w:rsidP="00E37D26">
      <w:pPr>
        <w:spacing w:after="0" w:line="360" w:lineRule="auto"/>
        <w:ind w:firstLine="851"/>
        <w:jc w:val="both"/>
        <w:rPr>
          <w:rStyle w:val="fontstyle01"/>
        </w:rPr>
      </w:pPr>
      <w:r>
        <w:rPr>
          <w:rStyle w:val="fontstyle01"/>
        </w:rPr>
        <w:t>Безусловно</w:t>
      </w:r>
      <w:r w:rsidR="00520AB1">
        <w:rPr>
          <w:rStyle w:val="fontstyle01"/>
        </w:rPr>
        <w:t>, использование результатов ВПР направлено конкретно на ученика.</w:t>
      </w:r>
    </w:p>
    <w:p w:rsidR="00520AB1" w:rsidRDefault="00520AB1" w:rsidP="00E37D26">
      <w:pPr>
        <w:spacing w:after="0" w:line="360" w:lineRule="auto"/>
        <w:ind w:firstLine="851"/>
        <w:jc w:val="both"/>
        <w:rPr>
          <w:rStyle w:val="fontstyle01"/>
        </w:rPr>
      </w:pPr>
      <w:r>
        <w:rPr>
          <w:rStyle w:val="fontstyle01"/>
        </w:rPr>
        <w:t>В данном случае выясня</w:t>
      </w:r>
      <w:r w:rsidR="007235AD">
        <w:rPr>
          <w:rStyle w:val="fontstyle01"/>
        </w:rPr>
        <w:t xml:space="preserve">ется, на каком уровне </w:t>
      </w:r>
      <w:r>
        <w:rPr>
          <w:rStyle w:val="fontstyle01"/>
        </w:rPr>
        <w:t xml:space="preserve">освоена основная </w:t>
      </w:r>
      <w:r w:rsidR="007235AD">
        <w:rPr>
          <w:rStyle w:val="fontstyle01"/>
        </w:rPr>
        <w:t>образовательная</w:t>
      </w:r>
      <w:r w:rsidR="001959A0">
        <w:rPr>
          <w:rStyle w:val="fontstyle01"/>
        </w:rPr>
        <w:t xml:space="preserve"> программа (базовый, повышенный, в</w:t>
      </w:r>
      <w:r w:rsidR="007235AD">
        <w:rPr>
          <w:rStyle w:val="fontstyle01"/>
        </w:rPr>
        <w:t>ысокий, ниже базового, критический</w:t>
      </w:r>
      <w:r w:rsidR="001959A0">
        <w:rPr>
          <w:rStyle w:val="fontstyle01"/>
        </w:rPr>
        <w:t>)</w:t>
      </w:r>
      <w:r w:rsidR="007235AD">
        <w:rPr>
          <w:rStyle w:val="fontstyle01"/>
        </w:rPr>
        <w:t>;</w:t>
      </w:r>
    </w:p>
    <w:p w:rsidR="007235AD" w:rsidRDefault="007235AD" w:rsidP="00E37D26">
      <w:pPr>
        <w:spacing w:after="0" w:line="360" w:lineRule="auto"/>
        <w:ind w:firstLine="851"/>
        <w:jc w:val="both"/>
        <w:rPr>
          <w:rStyle w:val="fontstyle01"/>
        </w:rPr>
      </w:pPr>
      <w:r>
        <w:rPr>
          <w:rStyle w:val="fontstyle01"/>
        </w:rPr>
        <w:t>-проектируются индивидуальны</w:t>
      </w:r>
      <w:r w:rsidR="001959A0">
        <w:rPr>
          <w:rStyle w:val="fontstyle01"/>
        </w:rPr>
        <w:t>е</w:t>
      </w:r>
      <w:r>
        <w:rPr>
          <w:rStyle w:val="fontstyle01"/>
        </w:rPr>
        <w:t xml:space="preserve"> образовательны</w:t>
      </w:r>
      <w:r w:rsidR="001959A0">
        <w:rPr>
          <w:rStyle w:val="fontstyle01"/>
        </w:rPr>
        <w:t>е</w:t>
      </w:r>
      <w:r>
        <w:rPr>
          <w:rStyle w:val="fontstyle01"/>
        </w:rPr>
        <w:t xml:space="preserve"> маршрут</w:t>
      </w:r>
      <w:r w:rsidR="001959A0">
        <w:rPr>
          <w:rStyle w:val="fontstyle01"/>
        </w:rPr>
        <w:t>ы</w:t>
      </w:r>
      <w:r>
        <w:rPr>
          <w:rStyle w:val="fontstyle01"/>
        </w:rPr>
        <w:t xml:space="preserve"> для школьников</w:t>
      </w:r>
      <w:r w:rsidR="001959A0">
        <w:rPr>
          <w:rStyle w:val="fontstyle01"/>
        </w:rPr>
        <w:t>-участников оценочной процедуры;</w:t>
      </w:r>
    </w:p>
    <w:p w:rsidR="007235AD" w:rsidRDefault="007235AD" w:rsidP="00E37D26">
      <w:pPr>
        <w:spacing w:after="0" w:line="360" w:lineRule="auto"/>
        <w:ind w:firstLine="851"/>
        <w:jc w:val="both"/>
        <w:rPr>
          <w:rStyle w:val="fontstyle01"/>
        </w:rPr>
      </w:pPr>
      <w:r>
        <w:rPr>
          <w:rStyle w:val="fontstyle01"/>
        </w:rPr>
        <w:t>-также готовятся педагогические рекомендации для индивидуальной поддержки учащегося</w:t>
      </w:r>
      <w:r w:rsidR="009652E9">
        <w:rPr>
          <w:rStyle w:val="fontstyle01"/>
        </w:rPr>
        <w:t xml:space="preserve"> (</w:t>
      </w:r>
      <w:r>
        <w:rPr>
          <w:rStyle w:val="fontstyle01"/>
        </w:rPr>
        <w:t>какие имеются дефициты в знаниях и навыках, и каким образом их можно восполнить).</w:t>
      </w:r>
    </w:p>
    <w:p w:rsidR="007235AD" w:rsidRPr="001414FE" w:rsidRDefault="007235AD" w:rsidP="00E37D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fontstyle01"/>
        </w:rPr>
        <w:t xml:space="preserve">Именно такая слаженная работа по использованию результатов оценочных процедур всеми участниками образовательного процесса и </w:t>
      </w:r>
      <w:r>
        <w:rPr>
          <w:rStyle w:val="fontstyle01"/>
        </w:rPr>
        <w:lastRenderedPageBreak/>
        <w:t xml:space="preserve">приводит к стабильному качеству  образования по предмету. Но не надо забывать, что учитель- ключевая фигура в образовании, непосредственно участвующая в формировании содержания образования, в его обновлении. </w:t>
      </w:r>
      <w:r w:rsidR="00A75F5B">
        <w:rPr>
          <w:rStyle w:val="fontstyle01"/>
        </w:rPr>
        <w:t>Не будет лишним еще раз сказать, что в условиях интернатного обучения и воспитания детей значимость учителя особенно важна.</w:t>
      </w:r>
    </w:p>
    <w:p w:rsidR="00520AB1" w:rsidRPr="00A32FEC" w:rsidRDefault="00520AB1" w:rsidP="00E37D26">
      <w:pPr>
        <w:spacing w:after="0" w:line="360" w:lineRule="auto"/>
        <w:ind w:right="493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20AB1" w:rsidRPr="00A32FEC" w:rsidSect="00F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FEC"/>
    <w:rsid w:val="00095E58"/>
    <w:rsid w:val="001516F7"/>
    <w:rsid w:val="001959A0"/>
    <w:rsid w:val="00337645"/>
    <w:rsid w:val="00520AB1"/>
    <w:rsid w:val="00673E29"/>
    <w:rsid w:val="006D6CB5"/>
    <w:rsid w:val="007235AD"/>
    <w:rsid w:val="009652E9"/>
    <w:rsid w:val="009B3A84"/>
    <w:rsid w:val="00A32FEC"/>
    <w:rsid w:val="00A75F5B"/>
    <w:rsid w:val="00A819F5"/>
    <w:rsid w:val="00B73EE6"/>
    <w:rsid w:val="00B7647D"/>
    <w:rsid w:val="00BD127A"/>
    <w:rsid w:val="00CC2E58"/>
    <w:rsid w:val="00D26E8F"/>
    <w:rsid w:val="00DD6C94"/>
    <w:rsid w:val="00E37D26"/>
    <w:rsid w:val="00E95BC9"/>
    <w:rsid w:val="00FA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3349"/>
  <w15:docId w15:val="{B6B3A524-B6E2-47A0-B209-57D5A7D9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20A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20AB1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6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</cp:lastModifiedBy>
  <cp:revision>12</cp:revision>
  <cp:lastPrinted>2019-04-29T18:07:00Z</cp:lastPrinted>
  <dcterms:created xsi:type="dcterms:W3CDTF">2019-04-17T12:37:00Z</dcterms:created>
  <dcterms:modified xsi:type="dcterms:W3CDTF">2022-11-25T19:30:00Z</dcterms:modified>
</cp:coreProperties>
</file>