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C6E" w:rsidRDefault="006D6C6E" w:rsidP="007E55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Мастер – класс по литературному чтению.</w:t>
      </w:r>
    </w:p>
    <w:p w:rsidR="006D6C6E" w:rsidRDefault="006D6C6E" w:rsidP="007E55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«Формирование универсальных учебных действий на уроках литературного чтения. Технология продуктивного чтения».</w:t>
      </w:r>
    </w:p>
    <w:p w:rsidR="007E550F" w:rsidRDefault="007E550F" w:rsidP="007E55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C6E" w:rsidRDefault="006D6C6E" w:rsidP="007E5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Актуальность темы.</w:t>
      </w:r>
    </w:p>
    <w:p w:rsidR="006D6C6E" w:rsidRPr="006C2593" w:rsidRDefault="006D6C6E" w:rsidP="007E550F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Главная цель школьного обучения – </w:t>
      </w:r>
      <w:r w:rsidRPr="006C2593">
        <w:rPr>
          <w:rFonts w:ascii="Times New Roman" w:hAnsi="Times New Roman"/>
          <w:b/>
          <w:sz w:val="28"/>
          <w:szCs w:val="28"/>
        </w:rPr>
        <w:t>формирование личности ученика.</w:t>
      </w:r>
      <w:r>
        <w:rPr>
          <w:rFonts w:ascii="Times New Roman" w:hAnsi="Times New Roman"/>
          <w:sz w:val="28"/>
          <w:szCs w:val="28"/>
        </w:rPr>
        <w:t xml:space="preserve"> Чтение как учебный предмет имеет в своем расположении такое сильное средство воздействия на личность, как книга. В связи с изменением социально-экономической ситуации </w:t>
      </w:r>
      <w:r w:rsidRPr="006C2593">
        <w:rPr>
          <w:rFonts w:ascii="Times New Roman" w:hAnsi="Times New Roman"/>
          <w:b/>
          <w:sz w:val="28"/>
          <w:szCs w:val="28"/>
        </w:rPr>
        <w:t xml:space="preserve">в </w:t>
      </w:r>
      <w:r w:rsidRPr="007E550F">
        <w:rPr>
          <w:rFonts w:ascii="Times New Roman" w:hAnsi="Times New Roman"/>
          <w:b/>
          <w:sz w:val="28"/>
          <w:szCs w:val="28"/>
        </w:rPr>
        <w:t>стране современному обществу нужен человек умеющий добывать самостоятельно новые знания и применять их в разнообразной деятельности.</w:t>
      </w:r>
    </w:p>
    <w:p w:rsidR="006D6C6E" w:rsidRDefault="006D6C6E" w:rsidP="007E550F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D6C6E" w:rsidRDefault="006D6C6E" w:rsidP="007E550F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«Чтение – вот лучшее учение!», - писал А. С.Пушкин. </w:t>
      </w:r>
    </w:p>
    <w:p w:rsidR="006D6C6E" w:rsidRDefault="006D6C6E" w:rsidP="007E550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 целью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 литературному чтению в начальной школе является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читательской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младшего школьника, осознание себя как грамотного читателя, способного к творческой деятельности. </w:t>
      </w:r>
    </w:p>
    <w:p w:rsidR="006D6C6E" w:rsidRDefault="00313F18" w:rsidP="007E550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D6C6E">
        <w:rPr>
          <w:rFonts w:ascii="Times New Roman" w:hAnsi="Times New Roman" w:cs="Times New Roman"/>
          <w:b/>
          <w:bCs/>
          <w:sz w:val="28"/>
          <w:szCs w:val="28"/>
        </w:rPr>
        <w:t>Читательская компетентность</w:t>
      </w:r>
      <w:r w:rsidR="006D6C6E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7E550F">
        <w:rPr>
          <w:rFonts w:ascii="Times New Roman" w:hAnsi="Times New Roman" w:cs="Times New Roman"/>
          <w:sz w:val="28"/>
          <w:szCs w:val="28"/>
        </w:rPr>
        <w:t>:</w:t>
      </w:r>
    </w:p>
    <w:p w:rsidR="006D6C6E" w:rsidRDefault="006D6C6E" w:rsidP="007E550F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владением техникой чтения, </w:t>
      </w:r>
    </w:p>
    <w:p w:rsidR="006D6C6E" w:rsidRDefault="006D6C6E" w:rsidP="007E550F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приемами понимания прочитанного и прослушанного произведения, </w:t>
      </w:r>
    </w:p>
    <w:p w:rsidR="006D6C6E" w:rsidRDefault="006D6C6E" w:rsidP="007E550F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знанием книг и умением их самостоятельно выбирать, </w:t>
      </w:r>
    </w:p>
    <w:p w:rsidR="006D6C6E" w:rsidRDefault="006D6C6E" w:rsidP="007E550F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сформированностью духовной потребности в книге как средстве познания мира и самопознания </w:t>
      </w:r>
    </w:p>
    <w:p w:rsidR="006D6C6E" w:rsidRDefault="006D6C6E" w:rsidP="007E550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достижения этой цели зависит успешность обучения школьника как в начальной, так и в основной школе. Отсюда вытекает существенный вклад уроков литературного чтения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общих (универсальных) умений, навыков, способов деятельности. </w:t>
      </w:r>
    </w:p>
    <w:p w:rsidR="006D6C6E" w:rsidRPr="006C2593" w:rsidRDefault="006D6C6E" w:rsidP="007E550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2.Универсальные учебные действия  (УУД)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 способность учащегося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САМОразвитию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САМОсовершенствованию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посредством сознательного и активного присвоения нового социального опыта. Это умение учиться развиваться. Различают следующие виды УУД: личностные, регулятивные, познавательные, коммуникативные.</w:t>
      </w:r>
    </w:p>
    <w:p w:rsidR="006D6C6E" w:rsidRDefault="006D6C6E" w:rsidP="007E550F">
      <w:pPr>
        <w:pStyle w:val="1"/>
        <w:spacing w:line="276" w:lineRule="auto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УУД </w:t>
      </w:r>
      <w:r w:rsidR="006C2593">
        <w:rPr>
          <w:rFonts w:ascii="Times New Roman" w:hAnsi="Times New Roman"/>
          <w:sz w:val="28"/>
          <w:szCs w:val="28"/>
        </w:rPr>
        <w:t xml:space="preserve">в своей работе мы используем различные </w:t>
      </w:r>
      <w:r>
        <w:rPr>
          <w:rFonts w:ascii="Times New Roman" w:hAnsi="Times New Roman"/>
          <w:b/>
          <w:bCs/>
          <w:sz w:val="28"/>
          <w:szCs w:val="28"/>
        </w:rPr>
        <w:t xml:space="preserve">современные технологии и методы обучения: </w:t>
      </w:r>
    </w:p>
    <w:p w:rsidR="006D6C6E" w:rsidRDefault="006D6C6E" w:rsidP="007E550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D6C6E" w:rsidRDefault="006D6C6E" w:rsidP="007E550F">
      <w:pPr>
        <w:pStyle w:val="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формирования типа правильной читательской деятельности.</w:t>
      </w:r>
    </w:p>
    <w:p w:rsidR="006D6C6E" w:rsidRDefault="006D6C6E" w:rsidP="007E550F">
      <w:pPr>
        <w:pStyle w:val="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Информационно-коммуникативная технология</w:t>
      </w:r>
    </w:p>
    <w:p w:rsidR="006D6C6E" w:rsidRDefault="006D6C6E" w:rsidP="007E550F">
      <w:pPr>
        <w:pStyle w:val="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проблемного обучения</w:t>
      </w:r>
    </w:p>
    <w:p w:rsidR="006D6C6E" w:rsidRDefault="006D6C6E" w:rsidP="007E550F">
      <w:pPr>
        <w:pStyle w:val="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Здоровьесберегающая технология</w:t>
      </w:r>
    </w:p>
    <w:p w:rsidR="006D6C6E" w:rsidRDefault="006D6C6E" w:rsidP="007E550F">
      <w:pPr>
        <w:pStyle w:val="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Деятельностный метод</w:t>
      </w:r>
    </w:p>
    <w:p w:rsidR="006D6C6E" w:rsidRDefault="006D6C6E" w:rsidP="007E550F">
      <w:pPr>
        <w:pStyle w:val="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Дифференцирование</w:t>
      </w:r>
    </w:p>
    <w:p w:rsidR="006D6C6E" w:rsidRDefault="006D6C6E" w:rsidP="007E550F">
      <w:pPr>
        <w:pStyle w:val="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</w:t>
      </w:r>
    </w:p>
    <w:p w:rsidR="006D6C6E" w:rsidRDefault="006D6C6E" w:rsidP="007E550F">
      <w:pPr>
        <w:pStyle w:val="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Проектно-исследовательская деятельность</w:t>
      </w:r>
    </w:p>
    <w:p w:rsidR="006D6C6E" w:rsidRDefault="006D6C6E" w:rsidP="007E550F">
      <w:pPr>
        <w:pStyle w:val="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Синквейн (развитие критического мышления)</w:t>
      </w:r>
    </w:p>
    <w:p w:rsidR="006D6C6E" w:rsidRPr="007E550F" w:rsidRDefault="006D6C6E" w:rsidP="007E550F">
      <w:pPr>
        <w:pStyle w:val="1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D6C6E" w:rsidRDefault="006D6C6E" w:rsidP="007E550F">
      <w:pPr>
        <w:pStyle w:val="1"/>
        <w:spacing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7E550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Технология продуктивного чтения</w:t>
      </w:r>
    </w:p>
    <w:p w:rsidR="006D6C6E" w:rsidRPr="007E550F" w:rsidRDefault="006D6C6E" w:rsidP="007E550F">
      <w:pPr>
        <w:pStyle w:val="1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D6C6E" w:rsidRDefault="006D6C6E" w:rsidP="007E5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 ведущей является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формирования типа правильной читательской деятельности (технология продуктивного чтения),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обеспечивающая формирование читательской компетенции младших школьников.                                                                             </w:t>
      </w:r>
    </w:p>
    <w:p w:rsidR="006D6C6E" w:rsidRDefault="006D6C6E" w:rsidP="007E5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включает в себя три этапа работы с текстом. 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 Работа с текстом до чтения.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Работа с текстом во время чтения.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 Работа с текстом после чтения.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этап. Работа с текстом  до  чтения. 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6D6C6E" w:rsidRDefault="006D6C6E" w:rsidP="007E550F">
      <w:pPr>
        <w:pStyle w:val="10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Предположения о героях, теме, содержании по фамилии автора, заглавию, иллюстрациям.</w:t>
      </w:r>
    </w:p>
    <w:p w:rsidR="006D6C6E" w:rsidRDefault="006D6C6E" w:rsidP="007E550F">
      <w:pPr>
        <w:pStyle w:val="10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по ключевым словам своих предположений  о теме произведения, героях, развитии  действия.</w:t>
      </w:r>
    </w:p>
    <w:p w:rsidR="006D6C6E" w:rsidRPr="007E550F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D6C6E" w:rsidRDefault="006D6C6E" w:rsidP="007E5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УУД:</w:t>
      </w:r>
    </w:p>
    <w:p w:rsidR="006D6C6E" w:rsidRDefault="006D6C6E" w:rsidP="007E550F">
      <w:pPr>
        <w:pStyle w:val="10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и формировать цель деятельности на уроке с помощью учителя;</w:t>
      </w:r>
    </w:p>
    <w:p w:rsidR="006D6C6E" w:rsidRDefault="006D6C6E" w:rsidP="007E550F">
      <w:pPr>
        <w:pStyle w:val="10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высказывать свое предположение на основе работы с иллюстрацией учебника;</w:t>
      </w:r>
    </w:p>
    <w:p w:rsidR="006D6C6E" w:rsidRDefault="006D6C6E" w:rsidP="007E550F">
      <w:pPr>
        <w:pStyle w:val="10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ответы на вопросы в тексте, иллюстрациях;</w:t>
      </w:r>
    </w:p>
    <w:p w:rsidR="006D6C6E" w:rsidRDefault="006D6C6E" w:rsidP="007E550F">
      <w:pPr>
        <w:pStyle w:val="10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форме;</w:t>
      </w:r>
    </w:p>
    <w:p w:rsidR="006D6C6E" w:rsidRDefault="006D6C6E" w:rsidP="007E550F">
      <w:pPr>
        <w:pStyle w:val="10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Слушать и понимать речь других. </w:t>
      </w:r>
    </w:p>
    <w:p w:rsidR="006D6C6E" w:rsidRPr="007E550F" w:rsidRDefault="006D6C6E" w:rsidP="007E550F">
      <w:pPr>
        <w:pStyle w:val="10"/>
        <w:spacing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6D6C6E" w:rsidRDefault="006D6C6E" w:rsidP="007E550F">
      <w:pPr>
        <w:pStyle w:val="10"/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Фрагмент урока № 1.</w:t>
      </w:r>
    </w:p>
    <w:p w:rsidR="006D6C6E" w:rsidRPr="007E550F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Догадайтесь, о чём пойдёт речь на нашем занятии? 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color w:val="00206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Составьте пословицу и объясните её смысл.</w:t>
      </w:r>
      <w:r>
        <w:rPr>
          <w:rFonts w:ascii="Times New Roman" w:hAnsi="Times New Roman" w:cs="Times New Roman"/>
          <w:color w:val="002060"/>
          <w:kern w:val="24"/>
          <w:sz w:val="28"/>
          <w:szCs w:val="28"/>
        </w:rPr>
        <w:t xml:space="preserve"> 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kern w:val="24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Слово, злое, доброе, калечит, лечит, а.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Дело, пело, делай, сердце, доброе, чтобы. (Работа в группах) 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(Группы составляют пословицы)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Доброе слово лечит, а злое калечит. 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Делай доброе дело, чтобы сердце пело.) 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учат эти слова? Какова тема занятия? (Добро и зло)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Отгадайте, о ком будем читать?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ветки на ветку быстрый ,как мяч,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Скачет по лесу рыжий циркач.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на лету он шишку сорвал,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Прыгнул на ствол и в дупло убежал. (Белка)</w:t>
      </w:r>
    </w:p>
    <w:p w:rsidR="006D6C6E" w:rsidRDefault="006D6C6E" w:rsidP="007E550F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Серовато,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зубовато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полю рыщет,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Телят, ягнят ищет. (Волк) 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ключевые слова.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могло меду ними произойти? Какая тема будет главной? (Добро и зло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Проверим наши прогнозы.</w:t>
      </w:r>
    </w:p>
    <w:p w:rsidR="006D6C6E" w:rsidRPr="007E550F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этап. Работа с текстом во время чтения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C6E" w:rsidRDefault="006D6C6E" w:rsidP="007E5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работы:</w:t>
      </w:r>
    </w:p>
    <w:p w:rsidR="006D6C6E" w:rsidRDefault="006D6C6E" w:rsidP="007E550F">
      <w:pPr>
        <w:pStyle w:val="10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чтение с целью проверки своих предположений;</w:t>
      </w:r>
    </w:p>
    <w:p w:rsidR="006D6C6E" w:rsidRDefault="006D6C6E" w:rsidP="007E550F">
      <w:pPr>
        <w:pStyle w:val="10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вслух  по предложениям или небольшим абзацам с комментариями. По ходу чтения учитель задает уточняющие вопросы на понимание;</w:t>
      </w:r>
    </w:p>
    <w:p w:rsidR="006D6C6E" w:rsidRDefault="006D6C6E" w:rsidP="007E550F">
      <w:pPr>
        <w:pStyle w:val="10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Уточняющий вопрос на понимание содержания главы (фрагмента) в целом. Озаглавливание этой части.</w:t>
      </w:r>
    </w:p>
    <w:p w:rsidR="006D6C6E" w:rsidRDefault="006D6C6E" w:rsidP="007E550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C6E" w:rsidRDefault="006D6C6E" w:rsidP="007E550F">
      <w:pPr>
        <w:pStyle w:val="10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«проживать» текст, выражать свои эмоции;</w:t>
      </w:r>
    </w:p>
    <w:p w:rsidR="006D6C6E" w:rsidRDefault="006D6C6E" w:rsidP="007E550F">
      <w:pPr>
        <w:pStyle w:val="10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эмоции других людей, сочувствовать, сопереживать; </w:t>
      </w:r>
    </w:p>
    <w:p w:rsidR="006D6C6E" w:rsidRDefault="006D6C6E" w:rsidP="007E550F">
      <w:pPr>
        <w:pStyle w:val="10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Высказывать свое отношение к героям прочитанных произведений, к их поступкам. </w:t>
      </w:r>
    </w:p>
    <w:p w:rsidR="006D6C6E" w:rsidRDefault="006D6C6E" w:rsidP="007E550F">
      <w:pPr>
        <w:pStyle w:val="10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учебнике;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6C6E" w:rsidRDefault="006D6C6E" w:rsidP="007E550F">
      <w:pPr>
        <w:pStyle w:val="10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ответы на вопросы в тексте, иллюстрациях; </w:t>
      </w:r>
    </w:p>
    <w:p w:rsidR="006D6C6E" w:rsidRDefault="006D6C6E" w:rsidP="007E550F">
      <w:pPr>
        <w:pStyle w:val="10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 читать и пересказывать текст; </w:t>
      </w:r>
    </w:p>
    <w:p w:rsidR="006D6C6E" w:rsidRDefault="006D6C6E" w:rsidP="007E550F">
      <w:pPr>
        <w:pStyle w:val="10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выводы в результате совместной работы класса и учителя. </w:t>
      </w:r>
    </w:p>
    <w:p w:rsidR="006D6C6E" w:rsidRPr="007E550F" w:rsidRDefault="006D6C6E" w:rsidP="007E550F">
      <w:pPr>
        <w:pStyle w:val="10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Фрагмент урока №2</w:t>
      </w:r>
    </w:p>
    <w:p w:rsidR="006D6C6E" w:rsidRPr="007E550F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Прочитайте текст про себя. </w:t>
      </w:r>
      <w:r w:rsidR="007E550F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теперь прочитаем вслух по частям. 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ходу чтения: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1ч. - Что делала белка? А волк?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2ч. – О чём стала просить белка?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Отпустил волк? С каким условием?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Как ответила  белка на вопрос волка?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3ч.  – Отчего же белки так веселы?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Почему волку всегда скучно? Найдите в тексте. (Злость сердце жжёт).       Что означают эти слова?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4 классе можно назвать этот приём  - </w:t>
      </w:r>
      <w:r>
        <w:rPr>
          <w:rFonts w:ascii="Times New Roman" w:hAnsi="Times New Roman" w:cs="Times New Roman"/>
          <w:b/>
          <w:bCs/>
          <w:sz w:val="28"/>
          <w:szCs w:val="28"/>
        </w:rPr>
        <w:t>Метафора – перенос действия с одного предмета на другой.)</w:t>
      </w:r>
    </w:p>
    <w:p w:rsidR="006D6C6E" w:rsidRPr="007E550F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6D6C6E" w:rsidRDefault="00F0705D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D6C6E">
        <w:rPr>
          <w:rFonts w:ascii="Times New Roman" w:hAnsi="Times New Roman" w:cs="Times New Roman"/>
          <w:b/>
          <w:bCs/>
          <w:sz w:val="28"/>
          <w:szCs w:val="28"/>
        </w:rPr>
        <w:t xml:space="preserve">3 этап. Работа с текстом после чтения. 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работы:</w:t>
      </w:r>
    </w:p>
    <w:p w:rsidR="006D6C6E" w:rsidRDefault="006D6C6E" w:rsidP="007E550F">
      <w:pPr>
        <w:pStyle w:val="1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 вопрос к тексту в целом. Ответы детей.  Беседа. Понимание авторского замысла.</w:t>
      </w:r>
    </w:p>
    <w:p w:rsidR="006D6C6E" w:rsidRDefault="006D6C6E" w:rsidP="007E550F">
      <w:pPr>
        <w:pStyle w:val="1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писателе. Беседа о писателе углубит понимание прочитанного.</w:t>
      </w:r>
    </w:p>
    <w:p w:rsidR="006D6C6E" w:rsidRDefault="006D6C6E" w:rsidP="007E550F">
      <w:pPr>
        <w:pStyle w:val="1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обращение к заглавию и иллюстрации. Беседа о смысле заглавия, о его связи с темой, мыслью автора.</w:t>
      </w:r>
    </w:p>
    <w:p w:rsidR="006D6C6E" w:rsidRDefault="006D6C6E" w:rsidP="007E550F">
      <w:pPr>
        <w:pStyle w:val="1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творческих заданий.</w:t>
      </w:r>
    </w:p>
    <w:p w:rsidR="006D6C6E" w:rsidRPr="007E550F" w:rsidRDefault="006D6C6E" w:rsidP="007E550F">
      <w:pPr>
        <w:pStyle w:val="10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УУД:</w:t>
      </w:r>
    </w:p>
    <w:p w:rsidR="006D6C6E" w:rsidRDefault="006D6C6E" w:rsidP="007E550F">
      <w:pPr>
        <w:pStyle w:val="10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эмоции других людей, сочувствовать, сопереживать;</w:t>
      </w:r>
    </w:p>
    <w:p w:rsidR="006D6C6E" w:rsidRDefault="006D6C6E" w:rsidP="007E550F">
      <w:pPr>
        <w:pStyle w:val="10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свое отношение к героям прочитанных произведений, к их поступкам.</w:t>
      </w:r>
    </w:p>
    <w:p w:rsidR="006D6C6E" w:rsidRDefault="006D6C6E" w:rsidP="007E550F">
      <w:pPr>
        <w:pStyle w:val="10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Делать выводы в результате совместной работы класса и учителя;</w:t>
      </w:r>
    </w:p>
    <w:p w:rsidR="006D6C6E" w:rsidRDefault="006D6C6E" w:rsidP="007E550F">
      <w:pPr>
        <w:pStyle w:val="10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работать в паре, группе; выполнять различные роли.</w:t>
      </w:r>
    </w:p>
    <w:p w:rsidR="006D6C6E" w:rsidRPr="007E550F" w:rsidRDefault="006D6C6E" w:rsidP="007E550F">
      <w:pPr>
        <w:pStyle w:val="10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Фрагмент урока №3</w:t>
      </w:r>
    </w:p>
    <w:p w:rsidR="006D6C6E" w:rsidRPr="007E550F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Подтвердились ли наши предположения? Какой вид текста: басня, рассказ или сказка? (Басня, т. к. есть мораль, урок.) Прочитайте предложение, в котором заключена  главная мысль? (А мы веселы оттого, что мы добры и никому зла не делаем.)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узнали, прочитав текст? (надо быть добрым)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осуждает автор?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- Составим </w:t>
      </w:r>
      <w:r>
        <w:rPr>
          <w:rFonts w:ascii="Times New Roman" w:hAnsi="Times New Roman" w:cs="Times New Roman"/>
          <w:b/>
          <w:bCs/>
          <w:sz w:val="28"/>
          <w:szCs w:val="28"/>
        </w:rPr>
        <w:t>модель – описание героев басни. (</w:t>
      </w:r>
      <w:r>
        <w:rPr>
          <w:rFonts w:ascii="Times New Roman" w:hAnsi="Times New Roman" w:cs="Times New Roman"/>
          <w:sz w:val="28"/>
          <w:szCs w:val="28"/>
        </w:rPr>
        <w:t>Работа в группах.)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группа – Белка. Какая она?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группа – Волк. Какой он?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 ваши работы </w:t>
      </w:r>
    </w:p>
    <w:p w:rsidR="006D6C6E" w:rsidRPr="007E550F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550F">
        <w:rPr>
          <w:rFonts w:ascii="Times New Roman" w:hAnsi="Times New Roman" w:cs="Times New Roman"/>
          <w:b/>
          <w:bCs/>
          <w:sz w:val="26"/>
          <w:szCs w:val="26"/>
        </w:rPr>
        <w:t>(На данном этапе урока можно использовать чтение произведения по ролям)</w:t>
      </w:r>
    </w:p>
    <w:p w:rsidR="007E550F" w:rsidRPr="007E550F" w:rsidRDefault="007E550F" w:rsidP="007E550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Волк большой, а белка маленькая, но сильнее волка. Почему?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мне, кажется, что это басня не только про зверей, а про кого ещё? ( О людях)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хотел объяснить Л.Н.Толстой людям? (Надо совершать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добрые  дела</w:t>
      </w:r>
      <w:proofErr w:type="gramEnd"/>
      <w:r>
        <w:rPr>
          <w:rFonts w:ascii="Times New Roman" w:hAnsi="Times New Roman" w:cs="Times New Roman"/>
          <w:sz w:val="28"/>
          <w:szCs w:val="28"/>
        </w:rPr>
        <w:t>, творить добро))</w:t>
      </w:r>
    </w:p>
    <w:p w:rsidR="007E550F" w:rsidRDefault="007E550F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0F">
        <w:rPr>
          <w:rFonts w:ascii="Times New Roman" w:hAnsi="Times New Roman" w:cs="Times New Roman"/>
          <w:b/>
          <w:bCs/>
          <w:sz w:val="28"/>
          <w:szCs w:val="28"/>
        </w:rPr>
        <w:t>Работа в группах</w:t>
      </w:r>
    </w:p>
    <w:p w:rsidR="006D6C6E" w:rsidRPr="007E550F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7E55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же такое добро</w:t>
      </w:r>
      <w:r w:rsidR="007E550F">
        <w:rPr>
          <w:rFonts w:ascii="Times New Roman" w:hAnsi="Times New Roman" w:cs="Times New Roman"/>
          <w:bCs/>
          <w:sz w:val="28"/>
          <w:szCs w:val="28"/>
        </w:rPr>
        <w:t>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1группа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записать ассоциации. Что такое добро?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нарисовать. Что для вас добро?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наших ответов выросло </w:t>
      </w:r>
      <w:r>
        <w:rPr>
          <w:rFonts w:ascii="Times New Roman" w:hAnsi="Times New Roman" w:cs="Times New Roman"/>
          <w:b/>
          <w:bCs/>
          <w:sz w:val="28"/>
          <w:szCs w:val="28"/>
        </w:rPr>
        <w:t>Дерево доброты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50F">
        <w:rPr>
          <w:rFonts w:ascii="Times New Roman" w:hAnsi="Times New Roman" w:cs="Times New Roman"/>
          <w:sz w:val="28"/>
          <w:szCs w:val="28"/>
        </w:rPr>
        <w:t>Посмотрим значение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Добро </w:t>
      </w:r>
      <w:r w:rsidRPr="007E550F">
        <w:rPr>
          <w:rFonts w:ascii="Times New Roman" w:hAnsi="Times New Roman" w:cs="Times New Roman"/>
          <w:sz w:val="28"/>
          <w:szCs w:val="28"/>
        </w:rPr>
        <w:t>в Толковом словаре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1)Добро –  Всё хорошее, положительное; всё, что приносит счастье, пользу, благополучие.</w:t>
      </w:r>
      <w:r>
        <w:rPr>
          <w:rFonts w:ascii="Times New Roman" w:hAnsi="Times New Roman" w:cs="Times New Roman"/>
          <w:sz w:val="28"/>
          <w:szCs w:val="28"/>
        </w:rPr>
        <w:br/>
        <w:t>2) Хорошее доброе дело.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 Игра «Добрые мысли, добрые чувства»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пошлём добрые мысли, добрые чувства всем своим родным и близким. Мы помним и любим их.</w:t>
      </w:r>
    </w:p>
    <w:p w:rsidR="006D6C6E" w:rsidRPr="007E550F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почувствовали в этот момент? (Радость, приятные чувства) </w:t>
      </w:r>
    </w:p>
    <w:p w:rsidR="006D6C6E" w:rsidRDefault="007E550F" w:rsidP="007E550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="006D6C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Какие универсальные учебные действия формировались на разных этапах работы над текстом?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чтения текста? Во время чтения текста? После чтения текста? Проверим ваши ответы. </w:t>
      </w:r>
    </w:p>
    <w:p w:rsidR="006D6C6E" w:rsidRDefault="006D6C6E" w:rsidP="007E550F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хочу, чтобы сегодня и всегда вам помогало наше дерево доброты. Человек  должен творить  доброе вокруг себя. Ведь </w:t>
      </w:r>
      <w:r w:rsidR="007E550F">
        <w:rPr>
          <w:rFonts w:ascii="Times New Roman" w:hAnsi="Times New Roman" w:cs="Times New Roman"/>
          <w:sz w:val="28"/>
          <w:szCs w:val="28"/>
        </w:rPr>
        <w:t>только</w:t>
      </w:r>
      <w:r w:rsidR="00F07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светлые мысли делают душу радостной. А значит, счастливой.</w:t>
      </w:r>
    </w:p>
    <w:p w:rsidR="006D6C6E" w:rsidRDefault="006D6C6E" w:rsidP="007E550F">
      <w:pPr>
        <w:jc w:val="both"/>
        <w:rPr>
          <w:rFonts w:ascii="Times New Roman" w:hAnsi="Times New Roman" w:cs="Times New Roman"/>
        </w:rPr>
      </w:pPr>
    </w:p>
    <w:p w:rsidR="007E550F" w:rsidRPr="007E550F" w:rsidRDefault="007E550F" w:rsidP="007E550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E550F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6D6C6E" w:rsidRPr="007E550F" w:rsidRDefault="00A07030" w:rsidP="007E550F">
      <w:pPr>
        <w:tabs>
          <w:tab w:val="left" w:pos="3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7E550F">
        <w:rPr>
          <w:rFonts w:ascii="Times New Roman" w:hAnsi="Times New Roman" w:cs="Times New Roman"/>
          <w:sz w:val="28"/>
          <w:szCs w:val="28"/>
        </w:rPr>
        <w:t>Белки и волк</w:t>
      </w:r>
      <w:r w:rsidR="007E550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7E550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7E550F">
        <w:rPr>
          <w:rFonts w:ascii="Times New Roman" w:hAnsi="Times New Roman" w:cs="Times New Roman"/>
          <w:sz w:val="28"/>
          <w:szCs w:val="28"/>
        </w:rPr>
        <w:t>Л. Толстой)</w:t>
      </w:r>
    </w:p>
    <w:p w:rsidR="00074E21" w:rsidRPr="007E550F" w:rsidRDefault="00074E21" w:rsidP="007E550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0F">
        <w:rPr>
          <w:rFonts w:ascii="Times New Roman" w:hAnsi="Times New Roman" w:cs="Times New Roman"/>
          <w:sz w:val="28"/>
          <w:szCs w:val="28"/>
        </w:rPr>
        <w:t>Белка прыгала с ветки на ветку и упала прямо на сонного волка. Волк вскочил и хотел ее съесть. Белка стала просить:</w:t>
      </w:r>
    </w:p>
    <w:p w:rsidR="00074E21" w:rsidRPr="007E550F" w:rsidRDefault="00074E21" w:rsidP="007E550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0F">
        <w:rPr>
          <w:rFonts w:ascii="Times New Roman" w:hAnsi="Times New Roman" w:cs="Times New Roman"/>
          <w:sz w:val="28"/>
          <w:szCs w:val="28"/>
        </w:rPr>
        <w:t>– Пусти меня.</w:t>
      </w:r>
    </w:p>
    <w:p w:rsidR="00074E21" w:rsidRPr="007E550F" w:rsidRDefault="00074E21" w:rsidP="007E550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0F">
        <w:rPr>
          <w:rFonts w:ascii="Times New Roman" w:hAnsi="Times New Roman" w:cs="Times New Roman"/>
          <w:sz w:val="28"/>
          <w:szCs w:val="28"/>
        </w:rPr>
        <w:t>Волк сказал:</w:t>
      </w:r>
    </w:p>
    <w:p w:rsidR="00074E21" w:rsidRPr="007E550F" w:rsidRDefault="00074E21" w:rsidP="007E550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0F">
        <w:rPr>
          <w:rFonts w:ascii="Times New Roman" w:hAnsi="Times New Roman" w:cs="Times New Roman"/>
          <w:sz w:val="28"/>
          <w:szCs w:val="28"/>
        </w:rPr>
        <w:t>– Хорошо, я пущу тебя, только ты скажи мне, отчего вы, белки, так веселы. Мне всегда скучно, а на вас смотришь, вы там наверху всё играете и прыгаете.</w:t>
      </w:r>
    </w:p>
    <w:p w:rsidR="00074E21" w:rsidRPr="007E550F" w:rsidRDefault="00074E21" w:rsidP="007E550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0F">
        <w:rPr>
          <w:rFonts w:ascii="Times New Roman" w:hAnsi="Times New Roman" w:cs="Times New Roman"/>
          <w:sz w:val="28"/>
          <w:szCs w:val="28"/>
        </w:rPr>
        <w:t>Белка сказала:</w:t>
      </w:r>
    </w:p>
    <w:p w:rsidR="00074E21" w:rsidRPr="007E550F" w:rsidRDefault="00074E21" w:rsidP="007E550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0F">
        <w:rPr>
          <w:rFonts w:ascii="Times New Roman" w:hAnsi="Times New Roman" w:cs="Times New Roman"/>
          <w:sz w:val="28"/>
          <w:szCs w:val="28"/>
        </w:rPr>
        <w:t>– Пусти меня прежде на дерево, а оттуда тебе скажу, а то я боюсь тебя.</w:t>
      </w:r>
    </w:p>
    <w:p w:rsidR="00074E21" w:rsidRPr="007E550F" w:rsidRDefault="00074E21" w:rsidP="007E550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0F">
        <w:rPr>
          <w:rFonts w:ascii="Times New Roman" w:hAnsi="Times New Roman" w:cs="Times New Roman"/>
          <w:sz w:val="28"/>
          <w:szCs w:val="28"/>
        </w:rPr>
        <w:t>Волк пустил, а белка ушла на дерево и оттуда сказала:</w:t>
      </w:r>
    </w:p>
    <w:p w:rsidR="006D6C6E" w:rsidRPr="007E550F" w:rsidRDefault="00074E21" w:rsidP="007E550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0F">
        <w:rPr>
          <w:rFonts w:ascii="Times New Roman" w:hAnsi="Times New Roman" w:cs="Times New Roman"/>
          <w:sz w:val="28"/>
          <w:szCs w:val="28"/>
        </w:rPr>
        <w:t>– Тебе оттого скучно, что ты зол. Тебе злость сердце жжёт. А мы веселы оттого, что мы добры и никому зла не делае</w:t>
      </w:r>
      <w:r w:rsidR="00A07030" w:rsidRPr="007E550F">
        <w:rPr>
          <w:rFonts w:ascii="Times New Roman" w:hAnsi="Times New Roman" w:cs="Times New Roman"/>
          <w:sz w:val="28"/>
          <w:szCs w:val="28"/>
        </w:rPr>
        <w:t>т</w:t>
      </w:r>
      <w:r w:rsidR="00F0705D" w:rsidRPr="007E550F">
        <w:rPr>
          <w:rFonts w:ascii="Times New Roman" w:hAnsi="Times New Roman" w:cs="Times New Roman"/>
          <w:sz w:val="28"/>
          <w:szCs w:val="28"/>
        </w:rPr>
        <w:t>.</w:t>
      </w:r>
    </w:p>
    <w:p w:rsidR="006263FC" w:rsidRPr="007E550F" w:rsidRDefault="006263FC" w:rsidP="007E55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3FC" w:rsidRPr="007E550F" w:rsidSect="007E550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612B"/>
    <w:multiLevelType w:val="hybridMultilevel"/>
    <w:tmpl w:val="DE0E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E3FEC"/>
    <w:multiLevelType w:val="hybridMultilevel"/>
    <w:tmpl w:val="E980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40DE"/>
    <w:multiLevelType w:val="hybridMultilevel"/>
    <w:tmpl w:val="A30E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15845"/>
    <w:multiLevelType w:val="hybridMultilevel"/>
    <w:tmpl w:val="5204F206"/>
    <w:lvl w:ilvl="0" w:tplc="8A7664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E4E4C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E8611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0EEF7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7EF00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4C558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6D9E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85DD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8CDB9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13261A4"/>
    <w:multiLevelType w:val="hybridMultilevel"/>
    <w:tmpl w:val="45E49712"/>
    <w:lvl w:ilvl="0" w:tplc="03845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946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5528C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E9ABC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5A0DE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17038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1989E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B8406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E149B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74205B1"/>
    <w:multiLevelType w:val="hybridMultilevel"/>
    <w:tmpl w:val="EB223C94"/>
    <w:lvl w:ilvl="0" w:tplc="6B3EAF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8678B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1C039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D27D8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B239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90F5B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90EB2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66BA9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9E3BB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D143ED0"/>
    <w:multiLevelType w:val="hybridMultilevel"/>
    <w:tmpl w:val="C05A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21397"/>
    <w:multiLevelType w:val="hybridMultilevel"/>
    <w:tmpl w:val="96AC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700CE"/>
    <w:multiLevelType w:val="hybridMultilevel"/>
    <w:tmpl w:val="25B60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61655"/>
    <w:multiLevelType w:val="hybridMultilevel"/>
    <w:tmpl w:val="E7540B76"/>
    <w:lvl w:ilvl="0" w:tplc="234A1B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DC66F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F6C3E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88702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B0D18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4E4A3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98E74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BC5E8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603E2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2271D1C"/>
    <w:multiLevelType w:val="hybridMultilevel"/>
    <w:tmpl w:val="D8B0504C"/>
    <w:lvl w:ilvl="0" w:tplc="0E46E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3C90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EB002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A52EE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C8051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56C18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01428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4847B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0347D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66B2D49"/>
    <w:multiLevelType w:val="hybridMultilevel"/>
    <w:tmpl w:val="FC4A5A84"/>
    <w:lvl w:ilvl="0" w:tplc="DEAAB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F478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2F4A2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D9278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27AD2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8206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9F6C8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91E9B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904DB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E2F1B34"/>
    <w:multiLevelType w:val="hybridMultilevel"/>
    <w:tmpl w:val="905463C2"/>
    <w:lvl w:ilvl="0" w:tplc="AA2CD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ED60D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1C5F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922A0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158CE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A6E9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BE8BB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BEAB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468A8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618804724">
    <w:abstractNumId w:val="5"/>
  </w:num>
  <w:num w:numId="2" w16cid:durableId="467625419">
    <w:abstractNumId w:val="11"/>
  </w:num>
  <w:num w:numId="3" w16cid:durableId="520894497">
    <w:abstractNumId w:val="3"/>
  </w:num>
  <w:num w:numId="4" w16cid:durableId="603465864">
    <w:abstractNumId w:val="8"/>
  </w:num>
  <w:num w:numId="5" w16cid:durableId="1674332151">
    <w:abstractNumId w:val="6"/>
  </w:num>
  <w:num w:numId="6" w16cid:durableId="182864747">
    <w:abstractNumId w:val="0"/>
  </w:num>
  <w:num w:numId="7" w16cid:durableId="1104575752">
    <w:abstractNumId w:val="9"/>
  </w:num>
  <w:num w:numId="8" w16cid:durableId="1577740393">
    <w:abstractNumId w:val="4"/>
  </w:num>
  <w:num w:numId="9" w16cid:durableId="250284155">
    <w:abstractNumId w:val="1"/>
  </w:num>
  <w:num w:numId="10" w16cid:durableId="2010324694">
    <w:abstractNumId w:val="2"/>
  </w:num>
  <w:num w:numId="11" w16cid:durableId="911545194">
    <w:abstractNumId w:val="7"/>
  </w:num>
  <w:num w:numId="12" w16cid:durableId="1766418837">
    <w:abstractNumId w:val="10"/>
  </w:num>
  <w:num w:numId="13" w16cid:durableId="20381939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6E"/>
    <w:rsid w:val="00074E21"/>
    <w:rsid w:val="001E6B6B"/>
    <w:rsid w:val="00313F18"/>
    <w:rsid w:val="00480368"/>
    <w:rsid w:val="006263FC"/>
    <w:rsid w:val="006C2593"/>
    <w:rsid w:val="006D6C6E"/>
    <w:rsid w:val="007E550F"/>
    <w:rsid w:val="009B118D"/>
    <w:rsid w:val="00A07030"/>
    <w:rsid w:val="00B6203D"/>
    <w:rsid w:val="00BB2A6E"/>
    <w:rsid w:val="00C543A1"/>
    <w:rsid w:val="00C83D7A"/>
    <w:rsid w:val="00D51A90"/>
    <w:rsid w:val="00F0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DE7"/>
  <w15:docId w15:val="{8DF08822-EBEC-40C3-87CB-8E07F7FE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C6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D6C6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10">
    <w:name w:val="Без интервала1"/>
    <w:rsid w:val="006D6C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Абзац списка2"/>
    <w:basedOn w:val="a"/>
    <w:rsid w:val="006D6C6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74E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0705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Галина</cp:lastModifiedBy>
  <cp:revision>10</cp:revision>
  <dcterms:created xsi:type="dcterms:W3CDTF">2015-09-17T12:15:00Z</dcterms:created>
  <dcterms:modified xsi:type="dcterms:W3CDTF">2023-03-26T08:47:00Z</dcterms:modified>
</cp:coreProperties>
</file>