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48" w:rsidRDefault="00B87599" w:rsidP="003F2C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 КВЕСТ КАК ИНТЕРАКТИВНАЯ ФОРМА ОБУЧЕНИЯ ИНОСТРАННОМУ ЯЗЫКУ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Одной из основных задач современного педагога является предоставление возможности для творческого мышления и систематизации приобретенных знаний и навыков, а также их практического применения, возможность реализации способностей обучающихся.</w:t>
      </w:r>
      <w:r>
        <w:rPr>
          <w:rFonts w:ascii="Times New Roman" w:hAnsi="Times New Roman" w:cs="Times New Roman"/>
          <w:sz w:val="29"/>
          <w:szCs w:val="29"/>
          <w:highlight w:val="white"/>
        </w:rPr>
        <w:t xml:space="preserve"> Современная система образования дает учителям ориентир на использование новых педагогических технологий на уроках иностранного языка, организацию занятий в увлекательной и интерактивной форме, что позволяет сделать их максимально эффективными и продуктивными для всех учеников.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Общеизвестно, что интерактивные технологии обучения представляют собой процесс, основанный на системе </w:t>
      </w:r>
      <w:bookmarkStart w:id="0" w:name="_GoBack"/>
      <w:bookmarkEnd w:id="0"/>
      <w:r w:rsidR="0065183A">
        <w:rPr>
          <w:rFonts w:ascii="Times New Roman" w:hAnsi="Times New Roman" w:cs="Times New Roman"/>
          <w:sz w:val="28"/>
          <w:szCs w:val="28"/>
        </w:rPr>
        <w:t>правил организации взаимодействия,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между собой и педагогом, гарантирующих педагогически продуктивное познавательное общение, в результате которого создаются ситуации переживания обучающимся успеха в учебной деятельности и развития профессионально значимых компетенций [Пешня 2005: 10].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технологии, примененные на уроках английского языка, способствуют оптимизации учебно-познавательной деятельности учащихся, их творческому взаимодействию, а также помогают формировать навыки командной работы, адаптации учащихся к быстро меняющимся условиям, развивать гибкость мышления.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хорошо интерактивные формы сочетаются в квест-технологии, или как его еще называют образовательный квест, который чаще всего пользуется популярностью у детей и взрослых, благодаря неординарной организации образовательной деятельности и захватывающего сюжета.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современном этапе понятие «квест» (англ. «</w:t>
      </w:r>
      <w:proofErr w:type="spellStart"/>
      <w:r>
        <w:rPr>
          <w:rFonts w:ascii="Times New Roman" w:hAnsi="Times New Roman" w:cs="Times New Roman"/>
          <w:sz w:val="28"/>
          <w:szCs w:val="28"/>
        </w:rPr>
        <w:t>quest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поиск, игра-загадка) обозначает разного рода онлайн и офлайн игры, организованные в виртуальном или реальном пространстве. Такая своеобразная форма игровой деятельности, как квест, требует от участников решения поставленных задач и достижения конечной цели [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2008: 4].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педагогике под образовательным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понимается современная технология, реализующая образовательные задачи. Она отличается от традиционного формата организации учебной деятельности элементами сюжета, ролевой игры, которая связана с поиском определенных мест, объектов, людей, информации, для решения которой используются ресурсы какой-либо территории, а также информационные ресурсы [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2015: 3].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квесты могут быть организованы в разных пространствах как внутри школы, так и вне ее, также возможны смешанные варианты, в которых сочетается и перемещение участников, и поиск, и использование информационных технологий, сюжет, и опережающее задание - легенда.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Новый этап в обучении иностранным языкам определяется использованием информационно-коммуникационных технологий, открывающих перед учителем всё больше возможностей для формирования высокой учебной мотивации учащихся, а также активизации их самостоятельной работы.</w:t>
      </w:r>
      <w:r w:rsidR="006743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учебной деятельности с применением информационных технологий тесно связана с использованием Интернет-ресурсов. Эффективность обучения иностранным языкам на данном этапе достигается за счет методически грамотно построенной работы учащихся с ресурсами сети, благодаря которым у </w:t>
      </w:r>
      <w:r w:rsidR="006743F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происходит формирование иноязычной коммуникативной компетенции, что</w:t>
      </w:r>
      <w:r w:rsidR="00C312F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C312F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основной целью уроков по иностранному языку, согласно ФГОС [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2020: 92].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к применению технологии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разнообразны: квест-путешествие по классам, квест на основе презентации, квест</w:t>
      </w:r>
      <w:r w:rsidR="000B3178">
        <w:rPr>
          <w:rFonts w:ascii="Times New Roman" w:hAnsi="Times New Roman" w:cs="Times New Roman"/>
          <w:sz w:val="28"/>
          <w:szCs w:val="28"/>
          <w:lang w:val="ru-RU"/>
        </w:rPr>
        <w:t>-кругосветка (по</w:t>
      </w:r>
      <w:r>
        <w:rPr>
          <w:rFonts w:ascii="Times New Roman" w:hAnsi="Times New Roman" w:cs="Times New Roman"/>
          <w:sz w:val="28"/>
          <w:szCs w:val="28"/>
        </w:rPr>
        <w:t xml:space="preserve"> станциям</w:t>
      </w:r>
      <w:r w:rsidR="000B3178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классе, проектная и исследовательская деятельность,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геймифицированные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с применением интерактивной доски или настольной игры и т.д. Существуют следующие сервисы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AXMA </w:t>
      </w:r>
      <w:proofErr w:type="spellStart"/>
      <w:r>
        <w:rPr>
          <w:rFonts w:ascii="Times New Roman" w:hAnsi="Times New Roman" w:cs="Times New Roman"/>
          <w:sz w:val="28"/>
          <w:szCs w:val="28"/>
        </w:rPr>
        <w:t>Story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Квестодел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Genial.ly, </w:t>
      </w:r>
      <w:proofErr w:type="spellStart"/>
      <w:r>
        <w:rPr>
          <w:rFonts w:ascii="Times New Roman" w:hAnsi="Times New Roman" w:cs="Times New Roman"/>
          <w:sz w:val="28"/>
          <w:szCs w:val="28"/>
        </w:rPr>
        <w:t>Joyteka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Zunal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QuizWhizzer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Surprise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Результатами успешного применения квест технологии на уроке можно считать стимулирование самостоятельной, а также групповой работы учащихся, </w:t>
      </w:r>
      <w:r>
        <w:rPr>
          <w:rFonts w:ascii="Times New Roman" w:hAnsi="Times New Roman" w:cs="Times New Roman"/>
          <w:sz w:val="28"/>
          <w:szCs w:val="28"/>
        </w:rPr>
        <w:lastRenderedPageBreak/>
        <w:t>активизация их творческих способностей, развитие критического мышления [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2015: 13]. Это еще раз подчеркивает, что обновление образовательных технологий детерминировано социокультурными особенностями современного общества [</w:t>
      </w:r>
      <w:proofErr w:type="spellStart"/>
      <w:r>
        <w:rPr>
          <w:rFonts w:ascii="Times New Roman" w:hAnsi="Times New Roman" w:cs="Times New Roman"/>
          <w:sz w:val="28"/>
          <w:szCs w:val="28"/>
        </w:rPr>
        <w:t>Salamatina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Strebkova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2016: 6]. </w:t>
      </w:r>
    </w:p>
    <w:p w:rsidR="00871148" w:rsidRDefault="003F2CF2">
      <w:pPr>
        <w:spacing w:line="360" w:lineRule="auto"/>
        <w:ind w:firstLine="708"/>
        <w:jc w:val="both"/>
        <w:rPr>
          <w:color w:val="2E4453"/>
          <w:sz w:val="21"/>
          <w:szCs w:val="2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Б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ыло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проведено исследование, подтверждающее эффективность квест-технологии при обучении иностранному языку. Была разработана серия квест-уроков, нацеленных на отработку модуля “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World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animals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” учебника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Spotlight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в 5 классе. В начале исследования двум группам учащихся был дан </w:t>
      </w:r>
      <w:r w:rsidR="002C3E0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C3E0C" w:rsidRPr="002C3E0C">
        <w:rPr>
          <w:rFonts w:ascii="Times New Roman" w:hAnsi="Times New Roman" w:cs="Times New Roman"/>
          <w:sz w:val="28"/>
          <w:szCs w:val="28"/>
        </w:rPr>
        <w:t xml:space="preserve">ест на определение уровня знаний </w:t>
      </w:r>
      <w:r w:rsidR="002C3E0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C3E0C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lacement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test</w:t>
      </w:r>
      <w:proofErr w:type="spellEnd"/>
      <w:r w:rsidR="002C3E0C" w:rsidRPr="002C3E0C">
        <w:rPr>
          <w:rFonts w:ascii="Times New Roman" w:hAnsi="Times New Roman" w:cs="Times New Roman"/>
          <w:sz w:val="28"/>
          <w:szCs w:val="28"/>
          <w:highlight w:val="white"/>
          <w:lang w:val="ru-RU"/>
        </w:rPr>
        <w:t>)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>, включающий лексические единицы на тему “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Animals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” и базовые грамматические структуры. Последующие уроки проводились с использованием квест-технологии у первой группы, другая же занималась в обычном формате, по учебнику. Были проведены квесты по станциям с использованием раздаточных материалов, разработанных на сервисе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Квестодел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; сюжетные квесты и квесты-презентации, созданные с помощью сервиса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Genially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и программы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Power</w:t>
      </w:r>
      <w:proofErr w:type="spellEnd"/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B87599">
        <w:rPr>
          <w:rFonts w:ascii="Times New Roman" w:hAnsi="Times New Roman" w:cs="Times New Roman"/>
          <w:sz w:val="28"/>
          <w:szCs w:val="28"/>
          <w:highlight w:val="white"/>
        </w:rPr>
        <w:t>Point</w:t>
      </w:r>
      <w:proofErr w:type="spellEnd"/>
      <w:r w:rsidR="00B87599">
        <w:rPr>
          <w:rFonts w:ascii="Times New Roman" w:hAnsi="Times New Roman" w:cs="Times New Roman"/>
          <w:sz w:val="28"/>
          <w:szCs w:val="28"/>
        </w:rPr>
        <w:t xml:space="preserve">. 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В ходе квест-уроков ученики отрабатывали лексику, грамматику, чтение и говорение. У учащихся создавалась </w:t>
      </w:r>
      <w:r w:rsidR="00722A1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высокая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мотивация </w:t>
      </w:r>
      <w:r w:rsidR="00722A1A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выполнению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задани</w:t>
      </w:r>
      <w:r w:rsidR="00722A1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й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>, получая за это очки. В конце исследования был</w:t>
      </w:r>
      <w:r w:rsidR="003C2ED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проведен</w:t>
      </w:r>
      <w:r w:rsidR="003C2ED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C2ED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тестирование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для обеих групп учащихся, по итогам которого можно установить, что ученики, занимающиеся по квест-технологии, лучше усвоили материал</w:t>
      </w:r>
      <w:r w:rsidR="00FE2716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так как</w:t>
      </w:r>
      <w:r w:rsidR="00B87599">
        <w:rPr>
          <w:rFonts w:ascii="Times New Roman" w:hAnsi="Times New Roman" w:cs="Times New Roman"/>
          <w:sz w:val="28"/>
          <w:szCs w:val="28"/>
          <w:highlight w:val="white"/>
        </w:rPr>
        <w:t xml:space="preserve"> получили высокие оценки за тест.</w:t>
      </w:r>
      <w:r w:rsidR="00B87599">
        <w:rPr>
          <w:color w:val="2E4453"/>
          <w:sz w:val="21"/>
          <w:szCs w:val="21"/>
          <w:highlight w:val="white"/>
        </w:rPr>
        <w:t xml:space="preserve"> </w:t>
      </w:r>
    </w:p>
    <w:p w:rsidR="00871148" w:rsidRDefault="00B875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Таким образом, </w:t>
      </w:r>
      <w:r w:rsidR="008555B6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несмотря на тот факт, что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обучение в ходе квеста происходит непринужденно, учащиеся добиваются высоких результатов при совместном решении поставленных задач. Так, участие в квест игре предоставляет возможность приобрести практические знания, умения и навыки, а также ценный опыт работы в команде.</w:t>
      </w:r>
    </w:p>
    <w:p w:rsidR="00871148" w:rsidRDefault="00B8759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А. Веб-квест как средство развития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в обучении английскому языку // проблемы романо-германской филологии, педагогики и методики преподавания иностранных языков.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2020. – С. 91-98.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О. Технология «квест-проект» как инновационная форма воспитания // Наука и образование: новое время.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2015. – С. 12-14.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Захарова Т. В., Яковлева Е. Н., Лобанова О. Б., Плеханова Е. М. Образовательный квест – современная интерактивная технология // Современные проблемы науки и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2015. </w:t>
      </w:r>
      <w:r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– С. 157-157.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Пешня И.С. Интерактивные технологии обучения как средство развития профессиональной компетентности курсанта военизированного вуза: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– Иркутск, 2005. – 20 с.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Рекомендации по планированию методической работы с учителями дефектологами, учителями классов интегрированного обучения в 2008/2009, 2009/2010 учебных годах. – Витебск, 2008. – 22 с.</w:t>
      </w:r>
    </w:p>
    <w:p w:rsidR="00871148" w:rsidRDefault="00B875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A71171">
        <w:rPr>
          <w:rFonts w:ascii="Times New Roman" w:hAnsi="Times New Roman" w:cs="Times New Roman"/>
          <w:sz w:val="28"/>
          <w:szCs w:val="28"/>
          <w:lang w:val="en-US"/>
        </w:rPr>
        <w:t>Salamatina</w:t>
      </w:r>
      <w:proofErr w:type="spellEnd"/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, I., </w:t>
      </w:r>
      <w:proofErr w:type="spellStart"/>
      <w:r w:rsidRPr="00A71171">
        <w:rPr>
          <w:rFonts w:ascii="Times New Roman" w:hAnsi="Times New Roman" w:cs="Times New Roman"/>
          <w:sz w:val="28"/>
          <w:szCs w:val="28"/>
          <w:lang w:val="en-US"/>
        </w:rPr>
        <w:t>Strebkova</w:t>
      </w:r>
      <w:proofErr w:type="spellEnd"/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1171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. Developing social and cultural awareness in foreign language teaching / I. </w:t>
      </w:r>
      <w:proofErr w:type="spellStart"/>
      <w:r w:rsidRPr="00A71171">
        <w:rPr>
          <w:rFonts w:ascii="Times New Roman" w:hAnsi="Times New Roman" w:cs="Times New Roman"/>
          <w:sz w:val="28"/>
          <w:szCs w:val="28"/>
          <w:lang w:val="en-US"/>
        </w:rPr>
        <w:t>Salamatina</w:t>
      </w:r>
      <w:proofErr w:type="spellEnd"/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71171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A71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Strebkova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Вестник Российского университета дружбы народов. Серия: Русский и иностранные</w:t>
      </w:r>
      <w:r w:rsidR="003F2C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языки и методика их преподавания. – 2016. – №3. – С. 89-92.</w:t>
      </w:r>
    </w:p>
    <w:p w:rsidR="00871148" w:rsidRDefault="00871148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1148" w:rsidRDefault="008711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148" w:rsidRDefault="008711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148"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48"/>
    <w:rsid w:val="0001521A"/>
    <w:rsid w:val="000B3178"/>
    <w:rsid w:val="002C3E0C"/>
    <w:rsid w:val="003C2ED0"/>
    <w:rsid w:val="003F2CF2"/>
    <w:rsid w:val="0065183A"/>
    <w:rsid w:val="006743F4"/>
    <w:rsid w:val="00722A1A"/>
    <w:rsid w:val="008555B6"/>
    <w:rsid w:val="00871148"/>
    <w:rsid w:val="00A2479F"/>
    <w:rsid w:val="00A71171"/>
    <w:rsid w:val="00B87599"/>
    <w:rsid w:val="00C10181"/>
    <w:rsid w:val="00C312F3"/>
    <w:rsid w:val="00D44276"/>
    <w:rsid w:val="00F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423574-DF3D-46EB-B57B-D5FBA28D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Пользователь Windows</cp:lastModifiedBy>
  <cp:revision>3</cp:revision>
  <dcterms:created xsi:type="dcterms:W3CDTF">2024-03-07T08:45:00Z</dcterms:created>
  <dcterms:modified xsi:type="dcterms:W3CDTF">2024-03-07T08:46:00Z</dcterms:modified>
</cp:coreProperties>
</file>