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2AF" w:rsidRDefault="009912AF" w:rsidP="009912AF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У р о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к  30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. ЧИСЛА 1, 2, 3, 4, 5, 6, 7. ЦИФРА 7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Цели урока: </w:t>
      </w:r>
      <w:r>
        <w:rPr>
          <w:rStyle w:val="c1"/>
          <w:color w:val="000000"/>
          <w:sz w:val="28"/>
          <w:szCs w:val="28"/>
        </w:rPr>
        <w:t>закреплять у учащихся знание состава чисел 2–7; упражнять детей в записи и чтении равенств; продолжать формировать умение детей составлять и читать неравенства, соотносить число с цифрой; учить писать цифру 7.</w:t>
      </w:r>
    </w:p>
    <w:p w:rsidR="009912AF" w:rsidRDefault="009912AF" w:rsidP="009912AF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Ход урока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I. Организационный момент.</w:t>
      </w:r>
    </w:p>
    <w:p w:rsidR="009912AF" w:rsidRDefault="009912AF" w:rsidP="009912AF">
      <w:pPr>
        <w:pStyle w:val="c2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II. Упражнение в умении логически мыслить.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Учителю можно начать урок с задания на смекалку. С этой целью может быть использовано задание 2 (с. 49 учебника, часть 1).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Какую фигуру чертит заяц? </w:t>
      </w:r>
      <w:r>
        <w:rPr>
          <w:rStyle w:val="c16"/>
          <w:i/>
          <w:iCs/>
          <w:color w:val="000000"/>
          <w:sz w:val="28"/>
          <w:szCs w:val="28"/>
        </w:rPr>
        <w:t>(Круг или шестиугольник.)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Объясните, как рассуждали.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Какую фигуру начертила белочка? </w:t>
      </w:r>
      <w:r>
        <w:rPr>
          <w:rStyle w:val="c16"/>
          <w:i/>
          <w:iCs/>
          <w:color w:val="000000"/>
          <w:sz w:val="28"/>
          <w:szCs w:val="28"/>
        </w:rPr>
        <w:t>(Шестиугольник.)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Почему так решили?</w:t>
      </w:r>
    </w:p>
    <w:p w:rsidR="009912AF" w:rsidRDefault="009912AF" w:rsidP="009912AF">
      <w:pPr>
        <w:pStyle w:val="c2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III. Упражнение в счёте предметов и соотнесении числа с цифрой.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 выставляет на наборное полотно разноцветные квадраты и круги. (Может быть использовано задание 2 учебника, с. 49, часть 1.)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Каким по счёту будет красный квадрат, если считать справа налево?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Каким по счёту будет зелёный квадрат?</w:t>
      </w:r>
    </w:p>
    <w:p w:rsidR="009912AF" w:rsidRDefault="009912AF" w:rsidP="009912AF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Сколько всего квадратов?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Каким по счёту будет жёлтый кружок, если считать слева направо?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Каким будет розовый кружок?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Сколько кружков всего?</w:t>
      </w:r>
    </w:p>
    <w:p w:rsidR="009912AF" w:rsidRDefault="009912AF" w:rsidP="009912AF">
      <w:pPr>
        <w:pStyle w:val="c3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 xml:space="preserve"> а б о т а   в   т е т р а д и.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Учащиеся </w:t>
      </w:r>
      <w:proofErr w:type="gramStart"/>
      <w:r>
        <w:rPr>
          <w:rStyle w:val="c1"/>
          <w:color w:val="000000"/>
          <w:sz w:val="28"/>
          <w:szCs w:val="28"/>
        </w:rPr>
        <w:t>выполняют  с</w:t>
      </w:r>
      <w:proofErr w:type="gramEnd"/>
      <w:r>
        <w:rPr>
          <w:rStyle w:val="c1"/>
          <w:color w:val="000000"/>
          <w:sz w:val="28"/>
          <w:szCs w:val="28"/>
        </w:rPr>
        <w:t xml:space="preserve"> а м о с т о я т е л ь н о  задание 1 (с. 13 в тетради № 1): соотносят количество предметов с цифрой, записанной ниже.</w:t>
      </w:r>
    </w:p>
    <w:p w:rsidR="009912AF" w:rsidRDefault="009912AF" w:rsidP="009912AF">
      <w:pPr>
        <w:pStyle w:val="c3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</w:t>
      </w:r>
      <w:proofErr w:type="gramStart"/>
      <w:r>
        <w:rPr>
          <w:rStyle w:val="c1"/>
          <w:color w:val="000000"/>
          <w:sz w:val="28"/>
          <w:szCs w:val="28"/>
        </w:rPr>
        <w:t>з</w:t>
      </w:r>
      <w:proofErr w:type="gramEnd"/>
      <w:r>
        <w:rPr>
          <w:rStyle w:val="c1"/>
          <w:color w:val="000000"/>
          <w:sz w:val="28"/>
          <w:szCs w:val="28"/>
        </w:rPr>
        <w:t xml:space="preserve"> а и м о п р о в е р к а.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 выставляет на наборное полотно различные предметы и просит детей цифрой записать их количество.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Например,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5 тигрят, 3 котёнка, 1 голубь, 6 грибов, 7 шариков. (Учащиеся не смогут записать количество шариков, так как не учили написание цифры 7.)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Почему вы не смогли записать число шариков? Чему мы должны научиться, чтобы выполнить задание? </w:t>
      </w:r>
      <w:r>
        <w:rPr>
          <w:rStyle w:val="c16"/>
          <w:i/>
          <w:iCs/>
          <w:color w:val="000000"/>
          <w:sz w:val="28"/>
          <w:szCs w:val="28"/>
        </w:rPr>
        <w:t>(Научиться писать цифру 7.)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 вывешивает на доску увеличенный образец цифры 7.</w:t>
      </w:r>
    </w:p>
    <w:p w:rsidR="009912AF" w:rsidRDefault="009912AF" w:rsidP="009912AF">
      <w:pPr>
        <w:pStyle w:val="c3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IV. Знакомство с цифрой 7.</w:t>
      </w:r>
    </w:p>
    <w:p w:rsidR="009912AF" w:rsidRDefault="009912AF" w:rsidP="009912AF">
      <w:pPr>
        <w:pStyle w:val="c6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 Подготовка учащихся к восприятию цифры 7. Анализ образца.</w:t>
      </w:r>
    </w:p>
    <w:p w:rsidR="009912AF" w:rsidRDefault="009912AF" w:rsidP="009912AF">
      <w:pPr>
        <w:pStyle w:val="c42"/>
        <w:shd w:val="clear" w:color="auto" w:fill="FFFFFF"/>
        <w:spacing w:before="0" w:beforeAutospacing="0" w:after="0" w:afterAutospacing="0"/>
        <w:ind w:firstLine="3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семёрка – кочерга.</w:t>
      </w:r>
    </w:p>
    <w:p w:rsidR="009912AF" w:rsidRDefault="009912AF" w:rsidP="009912AF">
      <w:pPr>
        <w:pStyle w:val="c42"/>
        <w:shd w:val="clear" w:color="auto" w:fill="FFFFFF"/>
        <w:spacing w:before="0" w:beforeAutospacing="0" w:after="0" w:afterAutospacing="0"/>
        <w:ind w:firstLine="3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неё одна нога.</w:t>
      </w:r>
    </w:p>
    <w:p w:rsidR="009912AF" w:rsidRDefault="009912AF" w:rsidP="009912AF">
      <w:pPr>
        <w:pStyle w:val="c42"/>
        <w:shd w:val="clear" w:color="auto" w:fill="FFFFFF"/>
        <w:spacing w:before="0" w:beforeAutospacing="0" w:after="0" w:afterAutospacing="0"/>
        <w:ind w:firstLine="31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  <w:sz w:val="28"/>
          <w:szCs w:val="28"/>
        </w:rPr>
        <w:t>                С. Маршак</w:t>
      </w:r>
    </w:p>
    <w:p w:rsidR="009912AF" w:rsidRDefault="009912AF" w:rsidP="009912AF">
      <w:pPr>
        <w:pStyle w:val="c1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А что вам напоминает цифра 7?</w:t>
      </w:r>
    </w:p>
    <w:p w:rsidR="009912AF" w:rsidRDefault="009912AF" w:rsidP="009912AF">
      <w:pPr>
        <w:pStyle w:val="c6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2. Письмо цифры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по  э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т а п а м: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sym w:font="Symbol" w:char="F0B7"/>
      </w:r>
      <w:r>
        <w:rPr>
          <w:rStyle w:val="c1"/>
          <w:color w:val="000000"/>
          <w:sz w:val="28"/>
          <w:szCs w:val="28"/>
        </w:rPr>
        <w:t xml:space="preserve"> в воздухе;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sym w:font="Symbol" w:char="F0B7"/>
      </w:r>
      <w:r>
        <w:rPr>
          <w:rStyle w:val="c1"/>
          <w:color w:val="000000"/>
          <w:sz w:val="28"/>
          <w:szCs w:val="28"/>
        </w:rPr>
        <w:t xml:space="preserve"> по точкам;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sym w:font="Symbol" w:char="F0B7"/>
      </w:r>
      <w:r>
        <w:rPr>
          <w:rStyle w:val="c1"/>
          <w:color w:val="000000"/>
          <w:sz w:val="28"/>
          <w:szCs w:val="28"/>
        </w:rPr>
        <w:t xml:space="preserve"> самостоятельно (с. </w:t>
      </w:r>
      <w:proofErr w:type="gramStart"/>
      <w:r>
        <w:rPr>
          <w:rStyle w:val="c1"/>
          <w:color w:val="000000"/>
          <w:sz w:val="28"/>
          <w:szCs w:val="28"/>
        </w:rPr>
        <w:t>13  в</w:t>
      </w:r>
      <w:proofErr w:type="gramEnd"/>
      <w:r>
        <w:rPr>
          <w:rStyle w:val="c1"/>
          <w:color w:val="000000"/>
          <w:sz w:val="28"/>
          <w:szCs w:val="28"/>
        </w:rPr>
        <w:t xml:space="preserve"> тетради № 1, задание 6).</w:t>
      </w:r>
    </w:p>
    <w:p w:rsidR="009912AF" w:rsidRDefault="009912AF" w:rsidP="009912AF">
      <w:pPr>
        <w:pStyle w:val="c5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9912AF" w:rsidRDefault="009912AF" w:rsidP="009912AF">
      <w:pPr>
        <w:pStyle w:val="c8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3. Упражнение в умении определять состав числа.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 xml:space="preserve"> а б о т а   в   т е т р а д и.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доске записаны числа из задания 6 (ч. 2, с. </w:t>
      </w:r>
      <w:proofErr w:type="gramStart"/>
      <w:r>
        <w:rPr>
          <w:rStyle w:val="c1"/>
          <w:color w:val="000000"/>
          <w:sz w:val="28"/>
          <w:szCs w:val="28"/>
        </w:rPr>
        <w:t>13  в</w:t>
      </w:r>
      <w:proofErr w:type="gramEnd"/>
      <w:r>
        <w:rPr>
          <w:rStyle w:val="c1"/>
          <w:color w:val="000000"/>
          <w:sz w:val="28"/>
          <w:szCs w:val="28"/>
        </w:rPr>
        <w:t xml:space="preserve"> тетради № 1):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               1, </w:t>
      </w:r>
      <w:proofErr w:type="gramStart"/>
      <w:r>
        <w:rPr>
          <w:rStyle w:val="c1"/>
          <w:color w:val="000000"/>
          <w:sz w:val="28"/>
          <w:szCs w:val="28"/>
        </w:rPr>
        <w:t xml:space="preserve">2,   </w:t>
      </w:r>
      <w:proofErr w:type="gramEnd"/>
      <w:r>
        <w:rPr>
          <w:rStyle w:val="c1"/>
          <w:color w:val="000000"/>
          <w:sz w:val="28"/>
          <w:szCs w:val="28"/>
        </w:rPr>
        <w:t> 4, 5, 6, 7.</w:t>
      </w:r>
    </w:p>
    <w:p w:rsidR="009912AF" w:rsidRDefault="009912AF" w:rsidP="009912AF">
      <w:pPr>
        <w:pStyle w:val="c1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                                        7, 6, </w:t>
      </w:r>
      <w:proofErr w:type="gramStart"/>
      <w:r>
        <w:rPr>
          <w:rStyle w:val="c1"/>
          <w:color w:val="000000"/>
          <w:sz w:val="28"/>
          <w:szCs w:val="28"/>
        </w:rPr>
        <w:t xml:space="preserve">5,   </w:t>
      </w:r>
      <w:proofErr w:type="gramEnd"/>
      <w:r>
        <w:rPr>
          <w:rStyle w:val="c1"/>
          <w:color w:val="000000"/>
          <w:sz w:val="28"/>
          <w:szCs w:val="28"/>
        </w:rPr>
        <w:t> 3, 2,   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Что хотите сказать?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Какие числа пропущены?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Запишите пропущенные числа соответствующей цифрой в ваших тетрадях.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В каком порядке записаны числа верхней строки?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В каком порядке записаны числа нижней строки?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А как они расположены на числовой прямой?</w:t>
      </w:r>
    </w:p>
    <w:p w:rsidR="009912AF" w:rsidRDefault="009912AF" w:rsidP="009912AF">
      <w:pPr>
        <w:pStyle w:val="c7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V. Чтение и составление равенств.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«Назови соседа»:</w:t>
      </w:r>
    </w:p>
    <w:p w:rsidR="009912AF" w:rsidRDefault="009912AF" w:rsidP="009912AF">
      <w:pPr>
        <w:pStyle w:val="c7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(При выполнении этого задания ученики могут воспользоваться числовой прямой: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Сколько «шагов» нужно сделать от 1 до 4? </w:t>
      </w:r>
      <w:r>
        <w:rPr>
          <w:rStyle w:val="c16"/>
          <w:i/>
          <w:iCs/>
          <w:color w:val="000000"/>
          <w:sz w:val="28"/>
          <w:szCs w:val="28"/>
        </w:rPr>
        <w:t>(Три. Значит, пропущено число 3.)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После того как назван каждый «сосед», учащиеся составляют равенства и записывают их на доске и в тетрадях.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                          4 = 3 + 1                 6 = 5 + 1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                            5 = 4 + 1                 7 = 6 + 1</w:t>
      </w:r>
    </w:p>
    <w:p w:rsidR="009912AF" w:rsidRDefault="009912AF" w:rsidP="009912AF">
      <w:pPr>
        <w:pStyle w:val="c5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9912AF" w:rsidRDefault="009912AF" w:rsidP="009912AF">
      <w:pPr>
        <w:pStyle w:val="c57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VI. Формирование умения читать и составлять неравенства.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</w:t>
      </w:r>
      <w:proofErr w:type="gramStart"/>
      <w:r>
        <w:rPr>
          <w:rStyle w:val="c1"/>
          <w:color w:val="000000"/>
          <w:sz w:val="28"/>
          <w:szCs w:val="28"/>
        </w:rPr>
        <w:t>магнитной  д</w:t>
      </w:r>
      <w:proofErr w:type="gramEnd"/>
      <w:r>
        <w:rPr>
          <w:rStyle w:val="c1"/>
          <w:color w:val="000000"/>
          <w:sz w:val="28"/>
          <w:szCs w:val="28"/>
        </w:rPr>
        <w:t xml:space="preserve"> о с к е  учитель магнитными цифрами записывает следующее:</w:t>
      </w:r>
    </w:p>
    <w:p w:rsidR="009912AF" w:rsidRDefault="009912AF" w:rsidP="009912AF">
      <w:pPr>
        <w:pStyle w:val="c10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4       5</w:t>
      </w:r>
    </w:p>
    <w:p w:rsidR="009912AF" w:rsidRDefault="009912AF" w:rsidP="009912AF">
      <w:pPr>
        <w:pStyle w:val="c10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6       3</w:t>
      </w:r>
    </w:p>
    <w:p w:rsidR="009912AF" w:rsidRDefault="009912AF" w:rsidP="009912AF">
      <w:pPr>
        <w:pStyle w:val="c10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7       1</w:t>
      </w:r>
    </w:p>
    <w:p w:rsidR="009912AF" w:rsidRDefault="009912AF" w:rsidP="009912AF">
      <w:pPr>
        <w:pStyle w:val="c10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2       3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Что хотите сказать?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Поставьте нужные знаки.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Как называются полученные записи? </w:t>
      </w:r>
      <w:r>
        <w:rPr>
          <w:rStyle w:val="c16"/>
          <w:i/>
          <w:iCs/>
          <w:color w:val="000000"/>
          <w:sz w:val="28"/>
          <w:szCs w:val="28"/>
        </w:rPr>
        <w:t>(Неравенства.)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Прочитаем их хором.</w:t>
      </w:r>
    </w:p>
    <w:p w:rsidR="009912AF" w:rsidRDefault="009912AF" w:rsidP="009912AF">
      <w:pPr>
        <w:pStyle w:val="c6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 xml:space="preserve"> а б о т а   в   т е т р а д и.</w:t>
      </w:r>
    </w:p>
    <w:p w:rsidR="009912AF" w:rsidRDefault="009912AF" w:rsidP="009912AF">
      <w:pPr>
        <w:pStyle w:val="c18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Далее учитель просит детей прочитать неравенства в задании 4 (с. 13 в тетради № 1) и раскрасить рисунки в соответствии с записью.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Какая запись «лишняя»? </w:t>
      </w:r>
      <w:r>
        <w:rPr>
          <w:rStyle w:val="c16"/>
          <w:i/>
          <w:iCs/>
          <w:color w:val="000000"/>
          <w:sz w:val="28"/>
          <w:szCs w:val="28"/>
        </w:rPr>
        <w:t>(4 = 4.)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Почему? </w:t>
      </w:r>
      <w:r>
        <w:rPr>
          <w:rStyle w:val="c16"/>
          <w:i/>
          <w:iCs/>
          <w:color w:val="000000"/>
          <w:sz w:val="28"/>
          <w:szCs w:val="28"/>
        </w:rPr>
        <w:t>(Это равенство.)</w:t>
      </w:r>
    </w:p>
    <w:p w:rsidR="009912AF" w:rsidRDefault="009912AF" w:rsidP="009912AF">
      <w:pPr>
        <w:pStyle w:val="c2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VII. Работа с геометрическим материалом.</w:t>
      </w:r>
    </w:p>
    <w:p w:rsidR="009912AF" w:rsidRDefault="009912AF" w:rsidP="009912AF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Р</w:t>
      </w:r>
      <w:proofErr w:type="gramEnd"/>
      <w:r>
        <w:rPr>
          <w:rStyle w:val="c1"/>
          <w:color w:val="000000"/>
          <w:sz w:val="28"/>
          <w:szCs w:val="28"/>
        </w:rPr>
        <w:t xml:space="preserve"> а б о т а   с   у ч е б н и к о м.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Учитель предлагает детям рассмотреть задание 2 (с. 51, часть 1).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Как называются изображённые линии? </w:t>
      </w:r>
      <w:r>
        <w:rPr>
          <w:rStyle w:val="c16"/>
          <w:i/>
          <w:iCs/>
          <w:color w:val="000000"/>
          <w:sz w:val="28"/>
          <w:szCs w:val="28"/>
        </w:rPr>
        <w:t>(Отрезки.)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Как вы узнали, что это – отрезки?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– Как вы думаете, есть ли среди отрезков, изображённых на рисунке, отрезки, имеющие одинаковую длину?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 это проверить? (Учащиеся измеряют длины отрезков при помощи мерки.)</w:t>
      </w:r>
    </w:p>
    <w:p w:rsidR="009912AF" w:rsidRDefault="009912AF" w:rsidP="009912AF">
      <w:pPr>
        <w:pStyle w:val="c2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VIII. Итог урока.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Чему учились на уроке?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Какие открытия сделали?</w:t>
      </w:r>
    </w:p>
    <w:p w:rsidR="009912AF" w:rsidRDefault="009912AF" w:rsidP="009912AF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Какую бы работу вам хотелось выполнить ещё?</w:t>
      </w:r>
    </w:p>
    <w:p w:rsidR="00712A62" w:rsidRDefault="00712A62"/>
    <w:sectPr w:rsidR="0071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60A"/>
    <w:rsid w:val="0042260A"/>
    <w:rsid w:val="00712A62"/>
    <w:rsid w:val="0099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017F3-67D0-4E08-9BE4-B33530B0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12AF"/>
  </w:style>
  <w:style w:type="paragraph" w:customStyle="1" w:styleId="c4">
    <w:name w:val="c4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12AF"/>
  </w:style>
  <w:style w:type="paragraph" w:customStyle="1" w:styleId="c29">
    <w:name w:val="c29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12AF"/>
  </w:style>
  <w:style w:type="character" w:customStyle="1" w:styleId="c16">
    <w:name w:val="c16"/>
    <w:basedOn w:val="a0"/>
    <w:rsid w:val="009912AF"/>
  </w:style>
  <w:style w:type="paragraph" w:customStyle="1" w:styleId="c14">
    <w:name w:val="c14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9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5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2024-10-09T04:37:00Z</dcterms:created>
  <dcterms:modified xsi:type="dcterms:W3CDTF">2024-10-09T04:38:00Z</dcterms:modified>
</cp:coreProperties>
</file>