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716F" w:rsidRPr="00B148ED" w:rsidRDefault="00C3716F" w:rsidP="00C3716F">
      <w:pPr>
        <w:shd w:val="clear" w:color="auto" w:fill="FFFFFF"/>
        <w:spacing w:after="0" w:line="240" w:lineRule="auto"/>
        <w:jc w:val="both"/>
        <w:outlineLvl w:val="1"/>
        <w:rPr>
          <w:rFonts w:ascii="Times New Roman" w:eastAsia="Times New Roman" w:hAnsi="Times New Roman" w:cs="Times New Roman"/>
          <w:b/>
          <w:color w:val="333333"/>
          <w:sz w:val="28"/>
          <w:szCs w:val="28"/>
        </w:rPr>
      </w:pPr>
      <w:proofErr w:type="spellStart"/>
      <w:r w:rsidRPr="00B148ED">
        <w:rPr>
          <w:rFonts w:ascii="Times New Roman" w:eastAsia="Times New Roman" w:hAnsi="Times New Roman" w:cs="Times New Roman"/>
          <w:b/>
          <w:color w:val="333333"/>
          <w:sz w:val="28"/>
          <w:szCs w:val="28"/>
        </w:rPr>
        <w:t>Коррекционно</w:t>
      </w:r>
      <w:proofErr w:type="spellEnd"/>
      <w:r w:rsidRPr="00B148ED">
        <w:rPr>
          <w:rFonts w:ascii="Times New Roman" w:eastAsia="Times New Roman" w:hAnsi="Times New Roman" w:cs="Times New Roman"/>
          <w:b/>
          <w:color w:val="333333"/>
          <w:sz w:val="28"/>
          <w:szCs w:val="28"/>
        </w:rPr>
        <w:t xml:space="preserve"> - развивающая работа на уроке иностранного языка с учащимися ОВЗ</w:t>
      </w:r>
    </w:p>
    <w:p w:rsidR="00C3716F" w:rsidRPr="00120BDB" w:rsidRDefault="00C3716F" w:rsidP="00C3716F">
      <w:pPr>
        <w:shd w:val="clear" w:color="auto" w:fill="FFFFFF"/>
        <w:spacing w:after="0" w:line="240" w:lineRule="auto"/>
        <w:jc w:val="both"/>
        <w:rPr>
          <w:rFonts w:ascii="Times New Roman" w:eastAsia="Times New Roman" w:hAnsi="Times New Roman" w:cs="Times New Roman"/>
          <w:color w:val="333333"/>
          <w:sz w:val="28"/>
          <w:szCs w:val="28"/>
        </w:rPr>
      </w:pPr>
      <w:r w:rsidRPr="00120BDB">
        <w:rPr>
          <w:rFonts w:ascii="Times New Roman" w:eastAsia="Times New Roman" w:hAnsi="Times New Roman" w:cs="Times New Roman"/>
          <w:color w:val="333333"/>
          <w:sz w:val="28"/>
          <w:szCs w:val="28"/>
        </w:rPr>
        <w:t>Автор: Левченко Римма Евгеньевна</w:t>
      </w:r>
    </w:p>
    <w:p w:rsidR="00C3716F" w:rsidRPr="00120BDB" w:rsidRDefault="00C3716F" w:rsidP="00C3716F">
      <w:pPr>
        <w:shd w:val="clear" w:color="auto" w:fill="FFFFFF"/>
        <w:spacing w:after="0" w:line="240" w:lineRule="auto"/>
        <w:jc w:val="both"/>
        <w:rPr>
          <w:rFonts w:ascii="Times New Roman" w:eastAsia="Times New Roman" w:hAnsi="Times New Roman" w:cs="Times New Roman"/>
          <w:color w:val="333333"/>
          <w:sz w:val="28"/>
          <w:szCs w:val="28"/>
        </w:rPr>
      </w:pPr>
      <w:r w:rsidRPr="00120BDB">
        <w:rPr>
          <w:rFonts w:ascii="Times New Roman" w:eastAsia="Times New Roman" w:hAnsi="Times New Roman" w:cs="Times New Roman"/>
          <w:color w:val="333333"/>
          <w:sz w:val="28"/>
          <w:szCs w:val="28"/>
        </w:rPr>
        <w:t xml:space="preserve">Организация: МБОУ </w:t>
      </w:r>
      <w:r w:rsidR="00146A1B">
        <w:rPr>
          <w:rFonts w:ascii="Times New Roman" w:eastAsia="Times New Roman" w:hAnsi="Times New Roman" w:cs="Times New Roman"/>
          <w:color w:val="333333"/>
          <w:sz w:val="28"/>
          <w:szCs w:val="28"/>
        </w:rPr>
        <w:t>«</w:t>
      </w:r>
      <w:r w:rsidRPr="00120BDB">
        <w:rPr>
          <w:rFonts w:ascii="Times New Roman" w:eastAsia="Times New Roman" w:hAnsi="Times New Roman" w:cs="Times New Roman"/>
          <w:color w:val="333333"/>
          <w:sz w:val="28"/>
          <w:szCs w:val="28"/>
        </w:rPr>
        <w:t>Гатчинская СОШ №11</w:t>
      </w:r>
      <w:r w:rsidR="00146A1B">
        <w:rPr>
          <w:rFonts w:ascii="Times New Roman" w:eastAsia="Times New Roman" w:hAnsi="Times New Roman" w:cs="Times New Roman"/>
          <w:color w:val="333333"/>
          <w:sz w:val="28"/>
          <w:szCs w:val="28"/>
        </w:rPr>
        <w:t>»</w:t>
      </w:r>
      <w:bookmarkStart w:id="0" w:name="_GoBack"/>
      <w:bookmarkEnd w:id="0"/>
    </w:p>
    <w:p w:rsidR="00C3716F" w:rsidRPr="00120BDB" w:rsidRDefault="00C3716F" w:rsidP="00C3716F">
      <w:pPr>
        <w:shd w:val="clear" w:color="auto" w:fill="FFFFFF"/>
        <w:spacing w:after="0" w:line="240" w:lineRule="auto"/>
        <w:jc w:val="both"/>
        <w:rPr>
          <w:rFonts w:ascii="Times New Roman" w:eastAsia="Times New Roman" w:hAnsi="Times New Roman" w:cs="Times New Roman"/>
          <w:color w:val="333333"/>
          <w:sz w:val="28"/>
          <w:szCs w:val="28"/>
        </w:rPr>
      </w:pPr>
      <w:r w:rsidRPr="00120BDB">
        <w:rPr>
          <w:rFonts w:ascii="Times New Roman" w:eastAsia="Times New Roman" w:hAnsi="Times New Roman" w:cs="Times New Roman"/>
          <w:b/>
          <w:bCs/>
          <w:color w:val="333333"/>
          <w:sz w:val="28"/>
          <w:szCs w:val="28"/>
        </w:rPr>
        <w:t>АННОТАЦИЯ</w:t>
      </w:r>
    </w:p>
    <w:p w:rsidR="00C3716F" w:rsidRPr="00120BDB" w:rsidRDefault="00C3716F" w:rsidP="00C3716F">
      <w:pPr>
        <w:shd w:val="clear" w:color="auto" w:fill="FFFFFF"/>
        <w:spacing w:after="0" w:line="240" w:lineRule="auto"/>
        <w:jc w:val="both"/>
        <w:rPr>
          <w:rFonts w:ascii="Times New Roman" w:eastAsia="Times New Roman" w:hAnsi="Times New Roman" w:cs="Times New Roman"/>
          <w:color w:val="333333"/>
          <w:sz w:val="28"/>
          <w:szCs w:val="28"/>
        </w:rPr>
      </w:pPr>
      <w:r w:rsidRPr="00120BDB">
        <w:rPr>
          <w:rFonts w:ascii="Times New Roman" w:eastAsia="Times New Roman" w:hAnsi="Times New Roman" w:cs="Times New Roman"/>
          <w:color w:val="333333"/>
          <w:sz w:val="28"/>
          <w:szCs w:val="28"/>
        </w:rPr>
        <w:t xml:space="preserve">  В статье определены основные направления, содержание, принципы, методы и условия, способствующие повышению успешности обучения иностранному языку учащихся с ОВЗ. Автор представляет методические наработки </w:t>
      </w:r>
      <w:proofErr w:type="spellStart"/>
      <w:r w:rsidRPr="00120BDB">
        <w:rPr>
          <w:rFonts w:ascii="Times New Roman" w:eastAsia="Times New Roman" w:hAnsi="Times New Roman" w:cs="Times New Roman"/>
          <w:color w:val="333333"/>
          <w:sz w:val="28"/>
          <w:szCs w:val="28"/>
        </w:rPr>
        <w:t>коррекционно</w:t>
      </w:r>
      <w:proofErr w:type="spellEnd"/>
      <w:r w:rsidRPr="00120BDB">
        <w:rPr>
          <w:rFonts w:ascii="Times New Roman" w:eastAsia="Times New Roman" w:hAnsi="Times New Roman" w:cs="Times New Roman"/>
          <w:color w:val="333333"/>
          <w:sz w:val="28"/>
          <w:szCs w:val="28"/>
        </w:rPr>
        <w:t xml:space="preserve"> - развивающей работы с детьми с ограниченными возможностями здоровья на уроках иностранного языка в школе № 39 города Кургана.</w:t>
      </w:r>
    </w:p>
    <w:p w:rsidR="00C3716F" w:rsidRPr="00120BDB" w:rsidRDefault="00C3716F" w:rsidP="00C3716F">
      <w:pPr>
        <w:shd w:val="clear" w:color="auto" w:fill="FFFFFF"/>
        <w:spacing w:after="0" w:line="240" w:lineRule="auto"/>
        <w:jc w:val="both"/>
        <w:rPr>
          <w:rFonts w:ascii="Times New Roman" w:eastAsia="Times New Roman" w:hAnsi="Times New Roman" w:cs="Times New Roman"/>
          <w:color w:val="333333"/>
          <w:sz w:val="28"/>
          <w:szCs w:val="28"/>
        </w:rPr>
      </w:pPr>
      <w:r w:rsidRPr="00120BDB">
        <w:rPr>
          <w:rFonts w:ascii="Times New Roman" w:eastAsia="Times New Roman" w:hAnsi="Times New Roman" w:cs="Times New Roman"/>
          <w:b/>
          <w:bCs/>
          <w:color w:val="000000"/>
          <w:sz w:val="28"/>
          <w:szCs w:val="28"/>
        </w:rPr>
        <w:t>КЛЮЧЕВЫЕ СЛОВА: </w:t>
      </w:r>
      <w:proofErr w:type="spellStart"/>
      <w:r w:rsidRPr="00120BDB">
        <w:rPr>
          <w:rFonts w:ascii="Times New Roman" w:eastAsia="Times New Roman" w:hAnsi="Times New Roman" w:cs="Times New Roman"/>
          <w:color w:val="000000"/>
          <w:sz w:val="28"/>
          <w:szCs w:val="28"/>
        </w:rPr>
        <w:t>коррекционно</w:t>
      </w:r>
      <w:proofErr w:type="spellEnd"/>
      <w:r w:rsidRPr="00120BDB">
        <w:rPr>
          <w:rFonts w:ascii="Times New Roman" w:eastAsia="Times New Roman" w:hAnsi="Times New Roman" w:cs="Times New Roman"/>
          <w:color w:val="000000"/>
          <w:sz w:val="28"/>
          <w:szCs w:val="28"/>
        </w:rPr>
        <w:t xml:space="preserve"> - развивающая работа, дети с ОВЗ, универсальные учебные действия.</w:t>
      </w:r>
    </w:p>
    <w:p w:rsidR="00C3716F" w:rsidRPr="00120BDB" w:rsidRDefault="00C3716F" w:rsidP="00C3716F">
      <w:pPr>
        <w:shd w:val="clear" w:color="auto" w:fill="FFFFFF"/>
        <w:spacing w:after="0" w:line="240" w:lineRule="auto"/>
        <w:jc w:val="both"/>
        <w:rPr>
          <w:rFonts w:ascii="Times New Roman" w:eastAsia="Times New Roman" w:hAnsi="Times New Roman" w:cs="Times New Roman"/>
          <w:color w:val="333333"/>
          <w:sz w:val="28"/>
          <w:szCs w:val="28"/>
        </w:rPr>
      </w:pPr>
      <w:r w:rsidRPr="00120BDB">
        <w:rPr>
          <w:rFonts w:ascii="Times New Roman" w:eastAsia="Times New Roman" w:hAnsi="Times New Roman" w:cs="Times New Roman"/>
          <w:color w:val="333333"/>
          <w:sz w:val="28"/>
          <w:szCs w:val="28"/>
        </w:rPr>
        <w:t xml:space="preserve">  Готовность к изучению иностранного языка у детей с ограниченными возможностями здоровья несколько затруднена, что обусловлено их специфическими особенностями:</w:t>
      </w:r>
    </w:p>
    <w:p w:rsidR="00C3716F" w:rsidRPr="00120BDB" w:rsidRDefault="00C3716F" w:rsidP="00C3716F">
      <w:pPr>
        <w:shd w:val="clear" w:color="auto" w:fill="FFFFFF"/>
        <w:spacing w:after="0" w:line="240" w:lineRule="auto"/>
        <w:jc w:val="both"/>
        <w:rPr>
          <w:rFonts w:ascii="Times New Roman" w:eastAsia="Times New Roman" w:hAnsi="Times New Roman" w:cs="Times New Roman"/>
          <w:color w:val="333333"/>
          <w:sz w:val="28"/>
          <w:szCs w:val="28"/>
        </w:rPr>
      </w:pPr>
      <w:r w:rsidRPr="00120BDB">
        <w:rPr>
          <w:rFonts w:ascii="Times New Roman" w:eastAsia="Times New Roman" w:hAnsi="Times New Roman" w:cs="Times New Roman"/>
          <w:color w:val="333333"/>
          <w:sz w:val="28"/>
          <w:szCs w:val="28"/>
        </w:rPr>
        <w:t>- Незрелостью и недостаточно - сформированной эмоционально-волевой сферы: такому ребенку очень сложно сделать над собой волевое усилие, заставить себя выполнить что-либо.</w:t>
      </w:r>
    </w:p>
    <w:p w:rsidR="00C3716F" w:rsidRPr="00120BDB" w:rsidRDefault="00C3716F" w:rsidP="00C3716F">
      <w:pPr>
        <w:shd w:val="clear" w:color="auto" w:fill="FFFFFF"/>
        <w:spacing w:after="0" w:line="240" w:lineRule="auto"/>
        <w:jc w:val="both"/>
        <w:rPr>
          <w:rFonts w:ascii="Times New Roman" w:eastAsia="Times New Roman" w:hAnsi="Times New Roman" w:cs="Times New Roman"/>
          <w:color w:val="333333"/>
          <w:sz w:val="28"/>
          <w:szCs w:val="28"/>
        </w:rPr>
      </w:pPr>
      <w:r w:rsidRPr="00120BDB">
        <w:rPr>
          <w:rFonts w:ascii="Times New Roman" w:eastAsia="Times New Roman" w:hAnsi="Times New Roman" w:cs="Times New Roman"/>
          <w:color w:val="333333"/>
          <w:sz w:val="28"/>
          <w:szCs w:val="28"/>
        </w:rPr>
        <w:t>- Нарушением внимания: его неустойчивость, сниженная концентрация, повышенная отвлекаемость.</w:t>
      </w:r>
    </w:p>
    <w:p w:rsidR="00C3716F" w:rsidRPr="00120BDB" w:rsidRDefault="00C3716F" w:rsidP="00C3716F">
      <w:pPr>
        <w:shd w:val="clear" w:color="auto" w:fill="FFFFFF"/>
        <w:spacing w:after="0" w:line="240" w:lineRule="auto"/>
        <w:jc w:val="both"/>
        <w:rPr>
          <w:rFonts w:ascii="Times New Roman" w:eastAsia="Times New Roman" w:hAnsi="Times New Roman" w:cs="Times New Roman"/>
          <w:color w:val="333333"/>
          <w:sz w:val="28"/>
          <w:szCs w:val="28"/>
        </w:rPr>
      </w:pPr>
      <w:r w:rsidRPr="00120BDB">
        <w:rPr>
          <w:rFonts w:ascii="Times New Roman" w:eastAsia="Times New Roman" w:hAnsi="Times New Roman" w:cs="Times New Roman"/>
          <w:color w:val="333333"/>
          <w:sz w:val="28"/>
          <w:szCs w:val="28"/>
        </w:rPr>
        <w:t>- Повышенной, или слишком, пониженной двигательной и речевой активностью.</w:t>
      </w:r>
    </w:p>
    <w:p w:rsidR="00C3716F" w:rsidRPr="00120BDB" w:rsidRDefault="00C3716F" w:rsidP="00C3716F">
      <w:pPr>
        <w:shd w:val="clear" w:color="auto" w:fill="FFFFFF"/>
        <w:spacing w:after="0" w:line="240" w:lineRule="auto"/>
        <w:jc w:val="both"/>
        <w:rPr>
          <w:rFonts w:ascii="Times New Roman" w:eastAsia="Times New Roman" w:hAnsi="Times New Roman" w:cs="Times New Roman"/>
          <w:color w:val="333333"/>
          <w:sz w:val="28"/>
          <w:szCs w:val="28"/>
        </w:rPr>
      </w:pPr>
      <w:r w:rsidRPr="00120BDB">
        <w:rPr>
          <w:rFonts w:ascii="Times New Roman" w:eastAsia="Times New Roman" w:hAnsi="Times New Roman" w:cs="Times New Roman"/>
          <w:color w:val="333333"/>
          <w:sz w:val="28"/>
          <w:szCs w:val="28"/>
        </w:rPr>
        <w:t>- Нарушением восприятия, проявляющимся в затруднении построения целостного образа.</w:t>
      </w:r>
    </w:p>
    <w:p w:rsidR="00C3716F" w:rsidRPr="00120BDB" w:rsidRDefault="00C3716F" w:rsidP="00C3716F">
      <w:pPr>
        <w:shd w:val="clear" w:color="auto" w:fill="FFFFFF"/>
        <w:spacing w:after="0" w:line="240" w:lineRule="auto"/>
        <w:jc w:val="both"/>
        <w:rPr>
          <w:rFonts w:ascii="Times New Roman" w:eastAsia="Times New Roman" w:hAnsi="Times New Roman" w:cs="Times New Roman"/>
          <w:color w:val="333333"/>
          <w:sz w:val="28"/>
          <w:szCs w:val="28"/>
        </w:rPr>
      </w:pPr>
      <w:r w:rsidRPr="00120BDB">
        <w:rPr>
          <w:rFonts w:ascii="Times New Roman" w:eastAsia="Times New Roman" w:hAnsi="Times New Roman" w:cs="Times New Roman"/>
          <w:color w:val="333333"/>
          <w:sz w:val="28"/>
          <w:szCs w:val="28"/>
        </w:rPr>
        <w:t>- Проблемой развития речи, связанной, в первую очередь, с темпом ее развития.</w:t>
      </w:r>
    </w:p>
    <w:p w:rsidR="00C3716F" w:rsidRPr="00120BDB" w:rsidRDefault="00C3716F" w:rsidP="00C3716F">
      <w:pPr>
        <w:numPr>
          <w:ilvl w:val="0"/>
          <w:numId w:val="1"/>
        </w:numPr>
        <w:shd w:val="clear" w:color="auto" w:fill="FFFFFF"/>
        <w:spacing w:after="0" w:line="240" w:lineRule="auto"/>
        <w:ind w:left="0"/>
        <w:jc w:val="both"/>
        <w:rPr>
          <w:rFonts w:ascii="Times New Roman" w:eastAsia="Times New Roman" w:hAnsi="Times New Roman" w:cs="Times New Roman"/>
          <w:color w:val="333333"/>
          <w:sz w:val="28"/>
          <w:szCs w:val="28"/>
        </w:rPr>
      </w:pPr>
      <w:r w:rsidRPr="00120BDB">
        <w:rPr>
          <w:rFonts w:ascii="Times New Roman" w:eastAsia="Times New Roman" w:hAnsi="Times New Roman" w:cs="Times New Roman"/>
          <w:color w:val="333333"/>
          <w:sz w:val="28"/>
          <w:szCs w:val="28"/>
        </w:rPr>
        <w:t>Отставанием в развитии основных форм мышления (анализ, синтез, обобщение, сравнение, абстрагирование).</w:t>
      </w:r>
      <w:r w:rsidRPr="00120BDB">
        <w:rPr>
          <w:rFonts w:ascii="Times New Roman" w:eastAsia="Times New Roman" w:hAnsi="Times New Roman" w:cs="Times New Roman"/>
          <w:color w:val="333333"/>
          <w:sz w:val="28"/>
          <w:szCs w:val="28"/>
        </w:rPr>
        <w:br/>
        <w:t xml:space="preserve">  При изучении иностранного языка дети с ОВЗ испытывают значительные трудности: слишком медленно происходит усвоение лексического материала, синтаксических конструкций и их активное использование в устной речи; затруднено восприятие грамматических категорий и их применение на практике; характерно возникновение проблем при </w:t>
      </w:r>
      <w:proofErr w:type="spellStart"/>
      <w:r w:rsidRPr="00120BDB">
        <w:rPr>
          <w:rFonts w:ascii="Times New Roman" w:eastAsia="Times New Roman" w:hAnsi="Times New Roman" w:cs="Times New Roman"/>
          <w:color w:val="333333"/>
          <w:sz w:val="28"/>
          <w:szCs w:val="28"/>
        </w:rPr>
        <w:t>аудировании</w:t>
      </w:r>
      <w:proofErr w:type="spellEnd"/>
      <w:r w:rsidRPr="00120BDB">
        <w:rPr>
          <w:rFonts w:ascii="Times New Roman" w:eastAsia="Times New Roman" w:hAnsi="Times New Roman" w:cs="Times New Roman"/>
          <w:color w:val="333333"/>
          <w:sz w:val="28"/>
          <w:szCs w:val="28"/>
        </w:rPr>
        <w:t xml:space="preserve">, устной речи, особенно связных текстов, а так же трудностей во </w:t>
      </w:r>
      <w:proofErr w:type="spellStart"/>
      <w:r w:rsidRPr="00120BDB">
        <w:rPr>
          <w:rFonts w:ascii="Times New Roman" w:eastAsia="Times New Roman" w:hAnsi="Times New Roman" w:cs="Times New Roman"/>
          <w:color w:val="333333"/>
          <w:sz w:val="28"/>
          <w:szCs w:val="28"/>
        </w:rPr>
        <w:t>внеситуативном</w:t>
      </w:r>
      <w:proofErr w:type="spellEnd"/>
      <w:r w:rsidRPr="00120BDB">
        <w:rPr>
          <w:rFonts w:ascii="Times New Roman" w:eastAsia="Times New Roman" w:hAnsi="Times New Roman" w:cs="Times New Roman"/>
          <w:color w:val="333333"/>
          <w:sz w:val="28"/>
          <w:szCs w:val="28"/>
        </w:rPr>
        <w:t xml:space="preserve"> усвоении форм диалогической речи.</w:t>
      </w:r>
    </w:p>
    <w:p w:rsidR="00C3716F" w:rsidRPr="00120BDB" w:rsidRDefault="00C3716F" w:rsidP="00C3716F">
      <w:pPr>
        <w:shd w:val="clear" w:color="auto" w:fill="FFFFFF"/>
        <w:spacing w:after="0" w:line="240" w:lineRule="auto"/>
        <w:jc w:val="both"/>
        <w:rPr>
          <w:rFonts w:ascii="Times New Roman" w:eastAsia="Times New Roman" w:hAnsi="Times New Roman" w:cs="Times New Roman"/>
          <w:color w:val="333333"/>
          <w:sz w:val="28"/>
          <w:szCs w:val="28"/>
        </w:rPr>
      </w:pPr>
      <w:r w:rsidRPr="00120BDB">
        <w:rPr>
          <w:rFonts w:ascii="Times New Roman" w:eastAsia="Times New Roman" w:hAnsi="Times New Roman" w:cs="Times New Roman"/>
          <w:color w:val="333333"/>
          <w:sz w:val="28"/>
          <w:szCs w:val="28"/>
        </w:rPr>
        <w:t xml:space="preserve">  В такой ситуации учитель должен не формировать личность, а создавать условия для проявлений внутреннего мира ребенка. Учитель не ведет, а идет рядом и впереди, он сотрудничает вместе с ребенком, раздумывает вместе с ним над его проблемами, принимает его таким, каким он пришел. Учитель воздерживается от нравственных оценок личности и дает возможность ребенку самому найти себя и пройти свой путь.</w:t>
      </w:r>
    </w:p>
    <w:p w:rsidR="00C3716F" w:rsidRPr="00120BDB" w:rsidRDefault="00C3716F" w:rsidP="00C3716F">
      <w:pPr>
        <w:shd w:val="clear" w:color="auto" w:fill="FFFFFF"/>
        <w:spacing w:after="0" w:line="240" w:lineRule="auto"/>
        <w:jc w:val="both"/>
        <w:rPr>
          <w:rFonts w:ascii="Times New Roman" w:eastAsia="Times New Roman" w:hAnsi="Times New Roman" w:cs="Times New Roman"/>
          <w:color w:val="333333"/>
          <w:sz w:val="28"/>
          <w:szCs w:val="28"/>
        </w:rPr>
      </w:pPr>
      <w:r w:rsidRPr="00B148ED">
        <w:rPr>
          <w:rFonts w:ascii="Times New Roman" w:eastAsia="Times New Roman" w:hAnsi="Times New Roman" w:cs="Times New Roman"/>
          <w:color w:val="333333"/>
          <w:sz w:val="28"/>
          <w:szCs w:val="28"/>
        </w:rPr>
        <w:t xml:space="preserve">  </w:t>
      </w:r>
      <w:r w:rsidRPr="00120BDB">
        <w:rPr>
          <w:rFonts w:ascii="Times New Roman" w:eastAsia="Times New Roman" w:hAnsi="Times New Roman" w:cs="Times New Roman"/>
          <w:color w:val="333333"/>
          <w:sz w:val="28"/>
          <w:szCs w:val="28"/>
        </w:rPr>
        <w:t xml:space="preserve">Вместе с тем, учитель должен обеспечить достижения всеми учащимися требований федеральных государственных стандартов нового поколения в овладении иностранным языком, создать условия, способствующие их </w:t>
      </w:r>
      <w:r w:rsidRPr="00120BDB">
        <w:rPr>
          <w:rFonts w:ascii="Times New Roman" w:eastAsia="Times New Roman" w:hAnsi="Times New Roman" w:cs="Times New Roman"/>
          <w:color w:val="333333"/>
          <w:sz w:val="28"/>
          <w:szCs w:val="28"/>
        </w:rPr>
        <w:lastRenderedPageBreak/>
        <w:t>интеграции в образовательном учреждении, определить особенности организации образовательного процесса в соответствии с индивидуальными особенностями каждого ребѐнка, адаптировать образовательный процесс в соответствии с особенностями развития обучающихся, активизировать познавательную деятельность через создание на каждом уроке комфортной диалоговой среды, обеспечить коррекцию их развития.</w:t>
      </w:r>
    </w:p>
    <w:p w:rsidR="00C3716F" w:rsidRPr="00120BDB" w:rsidRDefault="00C3716F" w:rsidP="00C3716F">
      <w:pPr>
        <w:shd w:val="clear" w:color="auto" w:fill="FFFFFF"/>
        <w:spacing w:after="0" w:line="240" w:lineRule="auto"/>
        <w:jc w:val="both"/>
        <w:rPr>
          <w:rFonts w:ascii="Times New Roman" w:eastAsia="Times New Roman" w:hAnsi="Times New Roman" w:cs="Times New Roman"/>
          <w:color w:val="333333"/>
          <w:sz w:val="28"/>
          <w:szCs w:val="28"/>
        </w:rPr>
      </w:pPr>
      <w:r w:rsidRPr="00B148ED">
        <w:rPr>
          <w:rFonts w:ascii="Times New Roman" w:eastAsia="Times New Roman" w:hAnsi="Times New Roman" w:cs="Times New Roman"/>
          <w:color w:val="333333"/>
          <w:sz w:val="28"/>
          <w:szCs w:val="28"/>
        </w:rPr>
        <w:t xml:space="preserve">  </w:t>
      </w:r>
      <w:r w:rsidRPr="00120BDB">
        <w:rPr>
          <w:rFonts w:ascii="Times New Roman" w:eastAsia="Times New Roman" w:hAnsi="Times New Roman" w:cs="Times New Roman"/>
          <w:color w:val="333333"/>
          <w:sz w:val="28"/>
          <w:szCs w:val="28"/>
        </w:rPr>
        <w:t xml:space="preserve">Коррекция, по мнению Г. В. </w:t>
      </w:r>
      <w:proofErr w:type="spellStart"/>
      <w:r w:rsidRPr="00120BDB">
        <w:rPr>
          <w:rFonts w:ascii="Times New Roman" w:eastAsia="Times New Roman" w:hAnsi="Times New Roman" w:cs="Times New Roman"/>
          <w:color w:val="333333"/>
          <w:sz w:val="28"/>
          <w:szCs w:val="28"/>
        </w:rPr>
        <w:t>Бурменской</w:t>
      </w:r>
      <w:proofErr w:type="spellEnd"/>
      <w:r w:rsidRPr="00120BDB">
        <w:rPr>
          <w:rFonts w:ascii="Times New Roman" w:eastAsia="Times New Roman" w:hAnsi="Times New Roman" w:cs="Times New Roman"/>
          <w:color w:val="333333"/>
          <w:sz w:val="28"/>
          <w:szCs w:val="28"/>
        </w:rPr>
        <w:t xml:space="preserve">, О. В. </w:t>
      </w:r>
      <w:proofErr w:type="spellStart"/>
      <w:r w:rsidRPr="00120BDB">
        <w:rPr>
          <w:rFonts w:ascii="Times New Roman" w:eastAsia="Times New Roman" w:hAnsi="Times New Roman" w:cs="Times New Roman"/>
          <w:color w:val="333333"/>
          <w:sz w:val="28"/>
          <w:szCs w:val="28"/>
        </w:rPr>
        <w:t>Карабановой</w:t>
      </w:r>
      <w:proofErr w:type="spellEnd"/>
      <w:r w:rsidRPr="00120BDB">
        <w:rPr>
          <w:rFonts w:ascii="Times New Roman" w:eastAsia="Times New Roman" w:hAnsi="Times New Roman" w:cs="Times New Roman"/>
          <w:color w:val="333333"/>
          <w:sz w:val="28"/>
          <w:szCs w:val="28"/>
        </w:rPr>
        <w:t xml:space="preserve">, А. Г. </w:t>
      </w:r>
      <w:proofErr w:type="spellStart"/>
      <w:r w:rsidRPr="00120BDB">
        <w:rPr>
          <w:rFonts w:ascii="Times New Roman" w:eastAsia="Times New Roman" w:hAnsi="Times New Roman" w:cs="Times New Roman"/>
          <w:color w:val="333333"/>
          <w:sz w:val="28"/>
          <w:szCs w:val="28"/>
        </w:rPr>
        <w:t>Лидерс</w:t>
      </w:r>
      <w:proofErr w:type="spellEnd"/>
      <w:r w:rsidRPr="00120BDB">
        <w:rPr>
          <w:rFonts w:ascii="Times New Roman" w:eastAsia="Times New Roman" w:hAnsi="Times New Roman" w:cs="Times New Roman"/>
          <w:color w:val="333333"/>
          <w:sz w:val="28"/>
          <w:szCs w:val="28"/>
        </w:rPr>
        <w:t>, означает систему педагогических мер, направленных на исправление или ослабление недостатков психофизического развития детей; это также как исправление отдельных дефектов, так и целостное влияние на личность аномального ребенка в целях достижения положительного результата в процессе его обучения, воспитания и развития.</w:t>
      </w:r>
    </w:p>
    <w:p w:rsidR="00C3716F" w:rsidRPr="00120BDB" w:rsidRDefault="00C3716F" w:rsidP="00C3716F">
      <w:pPr>
        <w:shd w:val="clear" w:color="auto" w:fill="FFFFFF"/>
        <w:spacing w:after="0" w:line="240" w:lineRule="auto"/>
        <w:jc w:val="both"/>
        <w:rPr>
          <w:rFonts w:ascii="Times New Roman" w:eastAsia="Times New Roman" w:hAnsi="Times New Roman" w:cs="Times New Roman"/>
          <w:color w:val="333333"/>
          <w:sz w:val="28"/>
          <w:szCs w:val="28"/>
        </w:rPr>
      </w:pPr>
      <w:r w:rsidRPr="00120BDB">
        <w:rPr>
          <w:rFonts w:ascii="Times New Roman" w:eastAsia="Times New Roman" w:hAnsi="Times New Roman" w:cs="Times New Roman"/>
          <w:color w:val="333333"/>
          <w:sz w:val="28"/>
          <w:szCs w:val="28"/>
        </w:rPr>
        <w:t>Ввиду психологических особенностей детей с ОВЗ, с целью усиления практической направленности обучения иностранному языку нами были определены и апробированы основные направления коррекционной работы, которая включает:</w:t>
      </w:r>
    </w:p>
    <w:p w:rsidR="00C3716F" w:rsidRPr="00120BDB" w:rsidRDefault="00C3716F" w:rsidP="00C3716F">
      <w:pPr>
        <w:shd w:val="clear" w:color="auto" w:fill="FFFFFF"/>
        <w:spacing w:after="0" w:line="240" w:lineRule="auto"/>
        <w:jc w:val="both"/>
        <w:rPr>
          <w:rFonts w:ascii="Times New Roman" w:eastAsia="Times New Roman" w:hAnsi="Times New Roman" w:cs="Times New Roman"/>
          <w:color w:val="333333"/>
          <w:sz w:val="28"/>
          <w:szCs w:val="28"/>
        </w:rPr>
      </w:pPr>
      <w:r w:rsidRPr="00120BDB">
        <w:rPr>
          <w:rFonts w:ascii="Times New Roman" w:eastAsia="Times New Roman" w:hAnsi="Times New Roman" w:cs="Times New Roman"/>
          <w:color w:val="333333"/>
          <w:sz w:val="28"/>
          <w:szCs w:val="28"/>
        </w:rPr>
        <w:t>1. Коррекцию отдельных сторон психической деятельности:</w:t>
      </w:r>
    </w:p>
    <w:p w:rsidR="00C3716F" w:rsidRPr="00120BDB" w:rsidRDefault="00C3716F" w:rsidP="00C3716F">
      <w:pPr>
        <w:shd w:val="clear" w:color="auto" w:fill="FFFFFF"/>
        <w:spacing w:after="0" w:line="240" w:lineRule="auto"/>
        <w:jc w:val="both"/>
        <w:rPr>
          <w:rFonts w:ascii="Times New Roman" w:eastAsia="Times New Roman" w:hAnsi="Times New Roman" w:cs="Times New Roman"/>
          <w:color w:val="333333"/>
          <w:sz w:val="28"/>
          <w:szCs w:val="28"/>
        </w:rPr>
      </w:pPr>
      <w:r w:rsidRPr="00120BDB">
        <w:rPr>
          <w:rFonts w:ascii="Times New Roman" w:eastAsia="Times New Roman" w:hAnsi="Times New Roman" w:cs="Times New Roman"/>
          <w:color w:val="333333"/>
          <w:sz w:val="28"/>
          <w:szCs w:val="28"/>
        </w:rPr>
        <w:t>- коррекция развития восприятия, представлений, ощущений;</w:t>
      </w:r>
    </w:p>
    <w:p w:rsidR="00C3716F" w:rsidRPr="00120BDB" w:rsidRDefault="00C3716F" w:rsidP="00C3716F">
      <w:pPr>
        <w:shd w:val="clear" w:color="auto" w:fill="FFFFFF"/>
        <w:spacing w:after="0" w:line="240" w:lineRule="auto"/>
        <w:jc w:val="both"/>
        <w:rPr>
          <w:rFonts w:ascii="Times New Roman" w:eastAsia="Times New Roman" w:hAnsi="Times New Roman" w:cs="Times New Roman"/>
          <w:color w:val="333333"/>
          <w:sz w:val="28"/>
          <w:szCs w:val="28"/>
        </w:rPr>
      </w:pPr>
      <w:r w:rsidRPr="00120BDB">
        <w:rPr>
          <w:rFonts w:ascii="Times New Roman" w:eastAsia="Times New Roman" w:hAnsi="Times New Roman" w:cs="Times New Roman"/>
          <w:color w:val="333333"/>
          <w:sz w:val="28"/>
          <w:szCs w:val="28"/>
        </w:rPr>
        <w:t>- коррекция развития памяти;</w:t>
      </w:r>
    </w:p>
    <w:p w:rsidR="00C3716F" w:rsidRPr="00120BDB" w:rsidRDefault="00C3716F" w:rsidP="00C3716F">
      <w:pPr>
        <w:shd w:val="clear" w:color="auto" w:fill="FFFFFF"/>
        <w:spacing w:after="0" w:line="240" w:lineRule="auto"/>
        <w:jc w:val="both"/>
        <w:rPr>
          <w:rFonts w:ascii="Times New Roman" w:eastAsia="Times New Roman" w:hAnsi="Times New Roman" w:cs="Times New Roman"/>
          <w:color w:val="333333"/>
          <w:sz w:val="28"/>
          <w:szCs w:val="28"/>
        </w:rPr>
      </w:pPr>
      <w:r w:rsidRPr="00120BDB">
        <w:rPr>
          <w:rFonts w:ascii="Times New Roman" w:eastAsia="Times New Roman" w:hAnsi="Times New Roman" w:cs="Times New Roman"/>
          <w:color w:val="333333"/>
          <w:sz w:val="28"/>
          <w:szCs w:val="28"/>
        </w:rPr>
        <w:t>- коррекция развития внимания.</w:t>
      </w:r>
    </w:p>
    <w:p w:rsidR="00C3716F" w:rsidRPr="00120BDB" w:rsidRDefault="00C3716F" w:rsidP="00C3716F">
      <w:pPr>
        <w:shd w:val="clear" w:color="auto" w:fill="FFFFFF"/>
        <w:spacing w:after="0" w:line="240" w:lineRule="auto"/>
        <w:jc w:val="both"/>
        <w:rPr>
          <w:rFonts w:ascii="Times New Roman" w:eastAsia="Times New Roman" w:hAnsi="Times New Roman" w:cs="Times New Roman"/>
          <w:color w:val="333333"/>
          <w:sz w:val="28"/>
          <w:szCs w:val="28"/>
        </w:rPr>
      </w:pPr>
      <w:r w:rsidRPr="00120BDB">
        <w:rPr>
          <w:rFonts w:ascii="Times New Roman" w:eastAsia="Times New Roman" w:hAnsi="Times New Roman" w:cs="Times New Roman"/>
          <w:color w:val="333333"/>
          <w:sz w:val="28"/>
          <w:szCs w:val="28"/>
        </w:rPr>
        <w:t>2. Коррекцию нарушений в развитии эмоционально-личностной сферы:</w:t>
      </w:r>
    </w:p>
    <w:p w:rsidR="00C3716F" w:rsidRPr="00120BDB" w:rsidRDefault="00C3716F" w:rsidP="00C3716F">
      <w:pPr>
        <w:shd w:val="clear" w:color="auto" w:fill="FFFFFF"/>
        <w:spacing w:after="0" w:line="240" w:lineRule="auto"/>
        <w:jc w:val="both"/>
        <w:rPr>
          <w:rFonts w:ascii="Times New Roman" w:eastAsia="Times New Roman" w:hAnsi="Times New Roman" w:cs="Times New Roman"/>
          <w:color w:val="333333"/>
          <w:sz w:val="28"/>
          <w:szCs w:val="28"/>
        </w:rPr>
      </w:pPr>
      <w:r w:rsidRPr="00120BDB">
        <w:rPr>
          <w:rFonts w:ascii="Times New Roman" w:eastAsia="Times New Roman" w:hAnsi="Times New Roman" w:cs="Times New Roman"/>
          <w:color w:val="333333"/>
          <w:sz w:val="28"/>
          <w:szCs w:val="28"/>
        </w:rPr>
        <w:t>- развитие инициативности, стремления доводить начатое дело до конца;</w:t>
      </w:r>
    </w:p>
    <w:p w:rsidR="00C3716F" w:rsidRPr="00120BDB" w:rsidRDefault="00C3716F" w:rsidP="00C3716F">
      <w:pPr>
        <w:shd w:val="clear" w:color="auto" w:fill="FFFFFF"/>
        <w:spacing w:after="0" w:line="240" w:lineRule="auto"/>
        <w:jc w:val="both"/>
        <w:rPr>
          <w:rFonts w:ascii="Times New Roman" w:eastAsia="Times New Roman" w:hAnsi="Times New Roman" w:cs="Times New Roman"/>
          <w:color w:val="333333"/>
          <w:sz w:val="28"/>
          <w:szCs w:val="28"/>
        </w:rPr>
      </w:pPr>
      <w:r w:rsidRPr="00120BDB">
        <w:rPr>
          <w:rFonts w:ascii="Times New Roman" w:eastAsia="Times New Roman" w:hAnsi="Times New Roman" w:cs="Times New Roman"/>
          <w:color w:val="333333"/>
          <w:sz w:val="28"/>
          <w:szCs w:val="28"/>
        </w:rPr>
        <w:t>- формирование умения преодолевать трудности, самостоятельности принятия решения;</w:t>
      </w:r>
    </w:p>
    <w:p w:rsidR="00C3716F" w:rsidRPr="00120BDB" w:rsidRDefault="00C3716F" w:rsidP="00C3716F">
      <w:pPr>
        <w:shd w:val="clear" w:color="auto" w:fill="FFFFFF"/>
        <w:spacing w:after="0" w:line="240" w:lineRule="auto"/>
        <w:jc w:val="both"/>
        <w:rPr>
          <w:rFonts w:ascii="Times New Roman" w:eastAsia="Times New Roman" w:hAnsi="Times New Roman" w:cs="Times New Roman"/>
          <w:color w:val="333333"/>
          <w:sz w:val="28"/>
          <w:szCs w:val="28"/>
        </w:rPr>
      </w:pPr>
      <w:r w:rsidRPr="00120BDB">
        <w:rPr>
          <w:rFonts w:ascii="Times New Roman" w:eastAsia="Times New Roman" w:hAnsi="Times New Roman" w:cs="Times New Roman"/>
          <w:color w:val="333333"/>
          <w:sz w:val="28"/>
          <w:szCs w:val="28"/>
        </w:rPr>
        <w:t>- формирование адекватности чувств, устойчивой и адекватной самооценки;</w:t>
      </w:r>
    </w:p>
    <w:p w:rsidR="00C3716F" w:rsidRPr="00120BDB" w:rsidRDefault="00C3716F" w:rsidP="00C3716F">
      <w:pPr>
        <w:shd w:val="clear" w:color="auto" w:fill="FFFFFF"/>
        <w:spacing w:after="0" w:line="240" w:lineRule="auto"/>
        <w:jc w:val="both"/>
        <w:rPr>
          <w:rFonts w:ascii="Times New Roman" w:eastAsia="Times New Roman" w:hAnsi="Times New Roman" w:cs="Times New Roman"/>
          <w:color w:val="333333"/>
          <w:sz w:val="28"/>
          <w:szCs w:val="28"/>
        </w:rPr>
      </w:pPr>
      <w:r w:rsidRPr="00120BDB">
        <w:rPr>
          <w:rFonts w:ascii="Times New Roman" w:eastAsia="Times New Roman" w:hAnsi="Times New Roman" w:cs="Times New Roman"/>
          <w:color w:val="333333"/>
          <w:sz w:val="28"/>
          <w:szCs w:val="28"/>
        </w:rPr>
        <w:t>- формирование умения анализировать свою деятельность.</w:t>
      </w:r>
    </w:p>
    <w:p w:rsidR="00C3716F" w:rsidRPr="00120BDB" w:rsidRDefault="00C3716F" w:rsidP="00C3716F">
      <w:pPr>
        <w:shd w:val="clear" w:color="auto" w:fill="FFFFFF"/>
        <w:spacing w:after="0" w:line="240" w:lineRule="auto"/>
        <w:jc w:val="both"/>
        <w:rPr>
          <w:rFonts w:ascii="Times New Roman" w:eastAsia="Times New Roman" w:hAnsi="Times New Roman" w:cs="Times New Roman"/>
          <w:color w:val="333333"/>
          <w:sz w:val="28"/>
          <w:szCs w:val="28"/>
        </w:rPr>
      </w:pPr>
      <w:r w:rsidRPr="00120BDB">
        <w:rPr>
          <w:rFonts w:ascii="Times New Roman" w:eastAsia="Times New Roman" w:hAnsi="Times New Roman" w:cs="Times New Roman"/>
          <w:color w:val="333333"/>
          <w:sz w:val="28"/>
          <w:szCs w:val="28"/>
        </w:rPr>
        <w:t>3. Коррекцию развитие речи:</w:t>
      </w:r>
    </w:p>
    <w:p w:rsidR="00C3716F" w:rsidRPr="00120BDB" w:rsidRDefault="00C3716F" w:rsidP="00C3716F">
      <w:pPr>
        <w:shd w:val="clear" w:color="auto" w:fill="FFFFFF"/>
        <w:spacing w:after="0" w:line="240" w:lineRule="auto"/>
        <w:jc w:val="both"/>
        <w:rPr>
          <w:rFonts w:ascii="Times New Roman" w:eastAsia="Times New Roman" w:hAnsi="Times New Roman" w:cs="Times New Roman"/>
          <w:color w:val="333333"/>
          <w:sz w:val="28"/>
          <w:szCs w:val="28"/>
        </w:rPr>
      </w:pPr>
      <w:r w:rsidRPr="00120BDB">
        <w:rPr>
          <w:rFonts w:ascii="Times New Roman" w:eastAsia="Times New Roman" w:hAnsi="Times New Roman" w:cs="Times New Roman"/>
          <w:color w:val="333333"/>
          <w:sz w:val="28"/>
          <w:szCs w:val="28"/>
        </w:rPr>
        <w:t>- развитие фонематического восприятия;</w:t>
      </w:r>
    </w:p>
    <w:p w:rsidR="00C3716F" w:rsidRPr="00120BDB" w:rsidRDefault="00C3716F" w:rsidP="00C3716F">
      <w:pPr>
        <w:shd w:val="clear" w:color="auto" w:fill="FFFFFF"/>
        <w:spacing w:after="0" w:line="240" w:lineRule="auto"/>
        <w:jc w:val="both"/>
        <w:rPr>
          <w:rFonts w:ascii="Times New Roman" w:eastAsia="Times New Roman" w:hAnsi="Times New Roman" w:cs="Times New Roman"/>
          <w:color w:val="333333"/>
          <w:sz w:val="28"/>
          <w:szCs w:val="28"/>
        </w:rPr>
      </w:pPr>
      <w:r w:rsidRPr="00120BDB">
        <w:rPr>
          <w:rFonts w:ascii="Times New Roman" w:eastAsia="Times New Roman" w:hAnsi="Times New Roman" w:cs="Times New Roman"/>
          <w:color w:val="333333"/>
          <w:sz w:val="28"/>
          <w:szCs w:val="28"/>
        </w:rPr>
        <w:t>- коррекция нарушений устной и письменной речи;</w:t>
      </w:r>
    </w:p>
    <w:p w:rsidR="00C3716F" w:rsidRPr="00120BDB" w:rsidRDefault="00C3716F" w:rsidP="00C3716F">
      <w:pPr>
        <w:shd w:val="clear" w:color="auto" w:fill="FFFFFF"/>
        <w:spacing w:after="0" w:line="240" w:lineRule="auto"/>
        <w:jc w:val="both"/>
        <w:rPr>
          <w:rFonts w:ascii="Times New Roman" w:eastAsia="Times New Roman" w:hAnsi="Times New Roman" w:cs="Times New Roman"/>
          <w:color w:val="333333"/>
          <w:sz w:val="28"/>
          <w:szCs w:val="28"/>
        </w:rPr>
      </w:pPr>
      <w:r w:rsidRPr="00120BDB">
        <w:rPr>
          <w:rFonts w:ascii="Times New Roman" w:eastAsia="Times New Roman" w:hAnsi="Times New Roman" w:cs="Times New Roman"/>
          <w:color w:val="333333"/>
          <w:sz w:val="28"/>
          <w:szCs w:val="28"/>
        </w:rPr>
        <w:t>- коррекция монологической и диалогической речи.</w:t>
      </w:r>
    </w:p>
    <w:p w:rsidR="00C3716F" w:rsidRPr="00120BDB" w:rsidRDefault="00C3716F" w:rsidP="00C3716F">
      <w:pPr>
        <w:shd w:val="clear" w:color="auto" w:fill="FFFFFF"/>
        <w:spacing w:after="0" w:line="240" w:lineRule="auto"/>
        <w:jc w:val="both"/>
        <w:rPr>
          <w:rFonts w:ascii="Times New Roman" w:eastAsia="Times New Roman" w:hAnsi="Times New Roman" w:cs="Times New Roman"/>
          <w:color w:val="333333"/>
          <w:sz w:val="28"/>
          <w:szCs w:val="28"/>
        </w:rPr>
      </w:pPr>
      <w:r w:rsidRPr="00120BDB">
        <w:rPr>
          <w:rFonts w:ascii="Times New Roman" w:eastAsia="Times New Roman" w:hAnsi="Times New Roman" w:cs="Times New Roman"/>
          <w:color w:val="333333"/>
          <w:sz w:val="28"/>
          <w:szCs w:val="28"/>
        </w:rPr>
        <w:t xml:space="preserve">  </w:t>
      </w:r>
      <w:proofErr w:type="spellStart"/>
      <w:r w:rsidRPr="00120BDB">
        <w:rPr>
          <w:rFonts w:ascii="Times New Roman" w:eastAsia="Times New Roman" w:hAnsi="Times New Roman" w:cs="Times New Roman"/>
          <w:color w:val="333333"/>
          <w:sz w:val="28"/>
          <w:szCs w:val="28"/>
        </w:rPr>
        <w:t>Коррекционно</w:t>
      </w:r>
      <w:proofErr w:type="spellEnd"/>
      <w:r w:rsidRPr="00120BDB">
        <w:rPr>
          <w:rFonts w:ascii="Times New Roman" w:eastAsia="Times New Roman" w:hAnsi="Times New Roman" w:cs="Times New Roman"/>
          <w:color w:val="333333"/>
          <w:sz w:val="28"/>
          <w:szCs w:val="28"/>
        </w:rPr>
        <w:t xml:space="preserve"> - развивающая работа предполагает разработку оптимальных для развития ребѐнка с ограниченными возможностями здоровья адаптированных программ, выбор соответствующих методик, принципов, методов и приѐмов обучения, системное воздействие на </w:t>
      </w:r>
      <w:proofErr w:type="spellStart"/>
      <w:r w:rsidRPr="00120BDB">
        <w:rPr>
          <w:rFonts w:ascii="Times New Roman" w:eastAsia="Times New Roman" w:hAnsi="Times New Roman" w:cs="Times New Roman"/>
          <w:color w:val="333333"/>
          <w:sz w:val="28"/>
          <w:szCs w:val="28"/>
        </w:rPr>
        <w:t>учебно</w:t>
      </w:r>
      <w:proofErr w:type="spellEnd"/>
      <w:r w:rsidRPr="00120BDB">
        <w:rPr>
          <w:rFonts w:ascii="Times New Roman" w:eastAsia="Times New Roman" w:hAnsi="Times New Roman" w:cs="Times New Roman"/>
          <w:color w:val="333333"/>
          <w:sz w:val="28"/>
          <w:szCs w:val="28"/>
        </w:rPr>
        <w:t xml:space="preserve"> - познавательную деятельность ребѐнка в динамике образовательного процесса, развитие эмоционально – волевой, личностной сфер </w:t>
      </w:r>
      <w:proofErr w:type="spellStart"/>
      <w:r w:rsidRPr="00120BDB">
        <w:rPr>
          <w:rFonts w:ascii="Times New Roman" w:eastAsia="Times New Roman" w:hAnsi="Times New Roman" w:cs="Times New Roman"/>
          <w:color w:val="333333"/>
          <w:sz w:val="28"/>
          <w:szCs w:val="28"/>
        </w:rPr>
        <w:t>ребѐнка</w:t>
      </w:r>
      <w:proofErr w:type="spellEnd"/>
      <w:r w:rsidRPr="00120BDB">
        <w:rPr>
          <w:rFonts w:ascii="Times New Roman" w:eastAsia="Times New Roman" w:hAnsi="Times New Roman" w:cs="Times New Roman"/>
          <w:color w:val="333333"/>
          <w:sz w:val="28"/>
          <w:szCs w:val="28"/>
        </w:rPr>
        <w:t xml:space="preserve"> и </w:t>
      </w:r>
      <w:proofErr w:type="spellStart"/>
      <w:r w:rsidRPr="00120BDB">
        <w:rPr>
          <w:rFonts w:ascii="Times New Roman" w:eastAsia="Times New Roman" w:hAnsi="Times New Roman" w:cs="Times New Roman"/>
          <w:color w:val="333333"/>
          <w:sz w:val="28"/>
          <w:szCs w:val="28"/>
        </w:rPr>
        <w:t>психокоррекцию</w:t>
      </w:r>
      <w:proofErr w:type="spellEnd"/>
      <w:r w:rsidRPr="00120BDB">
        <w:rPr>
          <w:rFonts w:ascii="Times New Roman" w:eastAsia="Times New Roman" w:hAnsi="Times New Roman" w:cs="Times New Roman"/>
          <w:color w:val="333333"/>
          <w:sz w:val="28"/>
          <w:szCs w:val="28"/>
        </w:rPr>
        <w:t xml:space="preserve"> его поведения.</w:t>
      </w:r>
    </w:p>
    <w:p w:rsidR="00C3716F" w:rsidRPr="00120BDB" w:rsidRDefault="00C3716F" w:rsidP="00C3716F">
      <w:pPr>
        <w:shd w:val="clear" w:color="auto" w:fill="FFFFFF"/>
        <w:spacing w:after="0" w:line="240" w:lineRule="auto"/>
        <w:jc w:val="both"/>
        <w:rPr>
          <w:rFonts w:ascii="Times New Roman" w:eastAsia="Times New Roman" w:hAnsi="Times New Roman" w:cs="Times New Roman"/>
          <w:color w:val="333333"/>
          <w:sz w:val="28"/>
          <w:szCs w:val="28"/>
        </w:rPr>
      </w:pPr>
      <w:r w:rsidRPr="00120BDB">
        <w:rPr>
          <w:rFonts w:ascii="Times New Roman" w:eastAsia="Times New Roman" w:hAnsi="Times New Roman" w:cs="Times New Roman"/>
          <w:color w:val="333333"/>
          <w:sz w:val="28"/>
          <w:szCs w:val="28"/>
        </w:rPr>
        <w:t xml:space="preserve">  Содержание коррекционной работы должно основываться на следующих основных принципах: гуманистической направленности, связи с жизнью, систематичности и последовательности, непрерывности, вариативности, сознательности и активности, посильности, учета индивидуальных особенностей, открытости и диалога, через создание творческого микроклимата, комфортности взаимоотношений, создание ситуаций успеха и обеспечение роста достижений, создание доверительной и непринужденной атмосферы общения, взаимопонимания, взаимопомощи, единства обучения, </w:t>
      </w:r>
      <w:r w:rsidRPr="00120BDB">
        <w:rPr>
          <w:rFonts w:ascii="Times New Roman" w:eastAsia="Times New Roman" w:hAnsi="Times New Roman" w:cs="Times New Roman"/>
          <w:color w:val="333333"/>
          <w:sz w:val="28"/>
          <w:szCs w:val="28"/>
        </w:rPr>
        <w:lastRenderedPageBreak/>
        <w:t>воспитания и развития. При организации учебных занятий необходимо исходить из возможностей ребенка: задание должно лежать в зоне умеренной трудности, но быть доступным, так как на первых этапах коррекционной работы необходимо обеспечить ученику переживание успеха на фоне определенной затраты усилий. В дальнейшем трудность задания следует увеличивать пропорционально возрастающим возможностям ребенка.</w:t>
      </w:r>
    </w:p>
    <w:p w:rsidR="00C3716F" w:rsidRPr="00120BDB" w:rsidRDefault="00C3716F" w:rsidP="00C3716F">
      <w:pPr>
        <w:shd w:val="clear" w:color="auto" w:fill="FFFFFF"/>
        <w:spacing w:after="0" w:line="240" w:lineRule="auto"/>
        <w:jc w:val="both"/>
        <w:rPr>
          <w:rFonts w:ascii="Times New Roman" w:eastAsia="Times New Roman" w:hAnsi="Times New Roman" w:cs="Times New Roman"/>
          <w:color w:val="333333"/>
          <w:sz w:val="28"/>
          <w:szCs w:val="28"/>
        </w:rPr>
      </w:pPr>
      <w:r w:rsidRPr="00120BDB">
        <w:rPr>
          <w:rFonts w:ascii="Times New Roman" w:eastAsia="Times New Roman" w:hAnsi="Times New Roman" w:cs="Times New Roman"/>
          <w:color w:val="333333"/>
          <w:sz w:val="28"/>
          <w:szCs w:val="28"/>
        </w:rPr>
        <w:t xml:space="preserve">  Принимая во внимание индивидуальные особенности учащихся с ОВЗ, мы считаем, целесообразно вносить некоторые коррективы в содержание образовательного процесса, связанного с изучением иностранного языка.</w:t>
      </w:r>
    </w:p>
    <w:p w:rsidR="00C3716F" w:rsidRPr="00120BDB" w:rsidRDefault="00C3716F" w:rsidP="00C3716F">
      <w:pPr>
        <w:shd w:val="clear" w:color="auto" w:fill="FFFFFF"/>
        <w:spacing w:after="0" w:line="240" w:lineRule="auto"/>
        <w:jc w:val="both"/>
        <w:rPr>
          <w:rFonts w:ascii="Times New Roman" w:eastAsia="Times New Roman" w:hAnsi="Times New Roman" w:cs="Times New Roman"/>
          <w:color w:val="333333"/>
          <w:sz w:val="28"/>
          <w:szCs w:val="28"/>
        </w:rPr>
      </w:pPr>
      <w:r w:rsidRPr="00120BDB">
        <w:rPr>
          <w:rFonts w:ascii="Times New Roman" w:eastAsia="Times New Roman" w:hAnsi="Times New Roman" w:cs="Times New Roman"/>
          <w:color w:val="333333"/>
          <w:sz w:val="28"/>
          <w:szCs w:val="28"/>
        </w:rPr>
        <w:t xml:space="preserve">  В процессе обучения учащиеся должны овладевать основными видами речевой деятельности: чтением, говорением, </w:t>
      </w:r>
      <w:proofErr w:type="spellStart"/>
      <w:r w:rsidRPr="00120BDB">
        <w:rPr>
          <w:rFonts w:ascii="Times New Roman" w:eastAsia="Times New Roman" w:hAnsi="Times New Roman" w:cs="Times New Roman"/>
          <w:color w:val="333333"/>
          <w:sz w:val="28"/>
          <w:szCs w:val="28"/>
        </w:rPr>
        <w:t>аудированием</w:t>
      </w:r>
      <w:proofErr w:type="spellEnd"/>
      <w:r w:rsidRPr="00120BDB">
        <w:rPr>
          <w:rFonts w:ascii="Times New Roman" w:eastAsia="Times New Roman" w:hAnsi="Times New Roman" w:cs="Times New Roman"/>
          <w:color w:val="333333"/>
          <w:sz w:val="28"/>
          <w:szCs w:val="28"/>
        </w:rPr>
        <w:t>. Письмо на всех этапах обучения используется только как средство обучения, способствующее более прочному усвоению лексико-грамматического материала, а так же совершенствованию навыков в чтении и устной речи.</w:t>
      </w:r>
    </w:p>
    <w:p w:rsidR="00C3716F" w:rsidRPr="00120BDB" w:rsidRDefault="00C3716F" w:rsidP="00C3716F">
      <w:pPr>
        <w:shd w:val="clear" w:color="auto" w:fill="FFFFFF"/>
        <w:spacing w:after="0" w:line="240" w:lineRule="auto"/>
        <w:jc w:val="both"/>
        <w:rPr>
          <w:rFonts w:ascii="Times New Roman" w:eastAsia="Times New Roman" w:hAnsi="Times New Roman" w:cs="Times New Roman"/>
          <w:color w:val="333333"/>
          <w:sz w:val="28"/>
          <w:szCs w:val="28"/>
        </w:rPr>
      </w:pPr>
      <w:r w:rsidRPr="00120BDB">
        <w:rPr>
          <w:rFonts w:ascii="Times New Roman" w:eastAsia="Times New Roman" w:hAnsi="Times New Roman" w:cs="Times New Roman"/>
          <w:color w:val="333333"/>
          <w:sz w:val="28"/>
          <w:szCs w:val="28"/>
        </w:rPr>
        <w:t xml:space="preserve">  Необходимо варьировать на отдельных уроках объѐм лексического материала с учетом его сложности и качества усвоения. Следует исключать малоупотребительную лексику, расширять словарный запас на основе интернациональных слов. С целью тренировки и лучшего запоминания необходимо использовать разнообразные лексические игры и большое количество иллюстративного материала.</w:t>
      </w:r>
    </w:p>
    <w:p w:rsidR="00C3716F" w:rsidRPr="00120BDB" w:rsidRDefault="00C3716F" w:rsidP="00C3716F">
      <w:pPr>
        <w:shd w:val="clear" w:color="auto" w:fill="FFFFFF"/>
        <w:spacing w:after="0" w:line="240" w:lineRule="auto"/>
        <w:jc w:val="both"/>
        <w:rPr>
          <w:rFonts w:ascii="Times New Roman" w:eastAsia="Times New Roman" w:hAnsi="Times New Roman" w:cs="Times New Roman"/>
          <w:color w:val="333333"/>
          <w:sz w:val="28"/>
          <w:szCs w:val="28"/>
        </w:rPr>
      </w:pPr>
      <w:r w:rsidRPr="00120BDB">
        <w:rPr>
          <w:rFonts w:ascii="Times New Roman" w:eastAsia="Times New Roman" w:hAnsi="Times New Roman" w:cs="Times New Roman"/>
          <w:color w:val="333333"/>
          <w:sz w:val="28"/>
          <w:szCs w:val="28"/>
        </w:rPr>
        <w:t xml:space="preserve">  Для подкрепления восприятия устной речи зрительными и моторными опорами рекомендуется обучение ведению словарных тетрадей с рисунками, иллюстрациями, опорными схемами т.д. Тексты для чтения следует подбирать, учитывая особенности детей, степень сложности их понимания, с точки зрения, ранее усвоенного языкового материала. Следует уделять внимание снятию языковых трудностей посредством предварительного пояснения, комментирования некоторых незнакомых реалий. При обучении диалогической речи необходимо использовать доступные для понимания обиходные ситуации, представляемые для учащихся практическую значимость. Обучение монологической речи следует осуществлять на знакомом материале с использованием логико-смысловых схем, </w:t>
      </w:r>
      <w:proofErr w:type="spellStart"/>
      <w:r w:rsidRPr="00120BDB">
        <w:rPr>
          <w:rFonts w:ascii="Times New Roman" w:eastAsia="Times New Roman" w:hAnsi="Times New Roman" w:cs="Times New Roman"/>
          <w:color w:val="333333"/>
          <w:sz w:val="28"/>
          <w:szCs w:val="28"/>
        </w:rPr>
        <w:t>ассоциограмм</w:t>
      </w:r>
      <w:proofErr w:type="spellEnd"/>
      <w:r w:rsidRPr="00120BDB">
        <w:rPr>
          <w:rFonts w:ascii="Times New Roman" w:eastAsia="Times New Roman" w:hAnsi="Times New Roman" w:cs="Times New Roman"/>
          <w:color w:val="333333"/>
          <w:sz w:val="28"/>
          <w:szCs w:val="28"/>
        </w:rPr>
        <w:t>.</w:t>
      </w:r>
    </w:p>
    <w:p w:rsidR="00C3716F" w:rsidRPr="00120BDB" w:rsidRDefault="00C3716F" w:rsidP="00C3716F">
      <w:pPr>
        <w:numPr>
          <w:ilvl w:val="0"/>
          <w:numId w:val="2"/>
        </w:numPr>
        <w:shd w:val="clear" w:color="auto" w:fill="FFFFFF"/>
        <w:spacing w:after="0" w:line="240" w:lineRule="auto"/>
        <w:ind w:left="0"/>
        <w:jc w:val="both"/>
        <w:rPr>
          <w:rFonts w:ascii="Times New Roman" w:eastAsia="Times New Roman" w:hAnsi="Times New Roman" w:cs="Times New Roman"/>
          <w:color w:val="333333"/>
          <w:sz w:val="28"/>
          <w:szCs w:val="28"/>
        </w:rPr>
      </w:pPr>
      <w:r w:rsidRPr="00120BDB">
        <w:rPr>
          <w:rFonts w:ascii="Times New Roman" w:eastAsia="Times New Roman" w:hAnsi="Times New Roman" w:cs="Times New Roman"/>
          <w:color w:val="333333"/>
          <w:sz w:val="28"/>
          <w:szCs w:val="28"/>
        </w:rPr>
        <w:t xml:space="preserve">процессе изучения грамматики, следует помнить, что сложные грамматические конструкции учащимися могут быть не усвоены, т.к. у них низкий уровень владения родным языком. Однако важно проводить эту работу с целью ознакомления. Принимая во внимание данные факты, следует изменить форму контроля, придавая ему посильный, творческий характер. Учитель должен научить детей способам самоконтроля и взаимоконтроля, формировать умения и способности, позволяющие осуществлять контроль, нацеленный на проверку уровня </w:t>
      </w:r>
      <w:proofErr w:type="spellStart"/>
      <w:r w:rsidRPr="00120BDB">
        <w:rPr>
          <w:rFonts w:ascii="Times New Roman" w:eastAsia="Times New Roman" w:hAnsi="Times New Roman" w:cs="Times New Roman"/>
          <w:color w:val="333333"/>
          <w:sz w:val="28"/>
          <w:szCs w:val="28"/>
        </w:rPr>
        <w:t>сформированности</w:t>
      </w:r>
      <w:proofErr w:type="spellEnd"/>
      <w:r w:rsidRPr="00120BDB">
        <w:rPr>
          <w:rFonts w:ascii="Times New Roman" w:eastAsia="Times New Roman" w:hAnsi="Times New Roman" w:cs="Times New Roman"/>
          <w:color w:val="333333"/>
          <w:sz w:val="28"/>
          <w:szCs w:val="28"/>
        </w:rPr>
        <w:t xml:space="preserve"> лексико-грамматических знаний.</w:t>
      </w:r>
      <w:r w:rsidRPr="00120BDB">
        <w:rPr>
          <w:rFonts w:ascii="Times New Roman" w:eastAsia="Times New Roman" w:hAnsi="Times New Roman" w:cs="Times New Roman"/>
          <w:color w:val="333333"/>
          <w:sz w:val="28"/>
          <w:szCs w:val="28"/>
        </w:rPr>
        <w:br/>
        <w:t xml:space="preserve">основе обучения иностранному языку детей с ОВЗ лежит обучение чтению. Тексты для чтения следует подбирать, учитывая степень сложности их понимания, с точки зрения изученного языкового материала, или содержащие единичные незнакомые слова, о значении которых можно </w:t>
      </w:r>
      <w:r w:rsidRPr="00120BDB">
        <w:rPr>
          <w:rFonts w:ascii="Times New Roman" w:eastAsia="Times New Roman" w:hAnsi="Times New Roman" w:cs="Times New Roman"/>
          <w:color w:val="333333"/>
          <w:sz w:val="28"/>
          <w:szCs w:val="28"/>
        </w:rPr>
        <w:lastRenderedPageBreak/>
        <w:t>догадаться по сходству с родным языком, по контексту или раскрыть их значение с помощью словаря.</w:t>
      </w:r>
      <w:r w:rsidRPr="00120BDB">
        <w:rPr>
          <w:rFonts w:ascii="Times New Roman" w:eastAsia="Times New Roman" w:hAnsi="Times New Roman" w:cs="Times New Roman"/>
          <w:color w:val="333333"/>
          <w:sz w:val="28"/>
          <w:szCs w:val="28"/>
        </w:rPr>
        <w:br/>
        <w:t>Особое внимание следует уделять переводу и работе со словарём, поскольку при этом дети лучше осознают смысл прочитанной информации и у них исчезает боязнь перед незнакомым текстом.</w:t>
      </w:r>
      <w:r w:rsidRPr="00120BDB">
        <w:rPr>
          <w:rFonts w:ascii="Times New Roman" w:eastAsia="Times New Roman" w:hAnsi="Times New Roman" w:cs="Times New Roman"/>
          <w:color w:val="333333"/>
          <w:sz w:val="28"/>
          <w:szCs w:val="28"/>
        </w:rPr>
        <w:br/>
      </w:r>
      <w:proofErr w:type="spellStart"/>
      <w:r w:rsidRPr="00120BDB">
        <w:rPr>
          <w:rFonts w:ascii="Times New Roman" w:eastAsia="Times New Roman" w:hAnsi="Times New Roman" w:cs="Times New Roman"/>
          <w:color w:val="333333"/>
          <w:sz w:val="28"/>
          <w:szCs w:val="28"/>
        </w:rPr>
        <w:t>Аудирование</w:t>
      </w:r>
      <w:proofErr w:type="spellEnd"/>
      <w:r w:rsidRPr="00120BDB">
        <w:rPr>
          <w:rFonts w:ascii="Times New Roman" w:eastAsia="Times New Roman" w:hAnsi="Times New Roman" w:cs="Times New Roman"/>
          <w:color w:val="333333"/>
          <w:sz w:val="28"/>
          <w:szCs w:val="28"/>
        </w:rPr>
        <w:t xml:space="preserve"> необходимо практиковать на каждом уроке, но желательно, чтобы материал для слушания содержал знакомые языковые единицы в контексте изучаемой темы. Предварительно следует снимать трудности посредством пояснения или использования зрительных опорных сигналов.</w:t>
      </w:r>
      <w:r w:rsidRPr="00120BDB">
        <w:rPr>
          <w:rFonts w:ascii="Times New Roman" w:eastAsia="Times New Roman" w:hAnsi="Times New Roman" w:cs="Times New Roman"/>
          <w:color w:val="333333"/>
          <w:sz w:val="28"/>
          <w:szCs w:val="28"/>
        </w:rPr>
        <w:br/>
        <w:t xml:space="preserve">  Для повышения качества коррекционной работы необходимо выполнение следующих условий: формирование УУД (универсальных учебных действий) на всех этапах учебного процесса; побуждение к речевой деятельности, осуществление контроля за речевой деятельностью детей; установление взаимосвязи между воспринимаемым предметом, его словесным обозначением и практическим действием; использование более медленного темпа обучения, многократного возвращения к изученному материалу; максимальное использование сохранных анализаторов ребенка; использование упражнений, направленных на развитие внимания, памяти, восприятия. Каждый фрагмент урока должен продумываться до мелочей, поскольку кроме основных задач урока, необходимо решать и дополнительные. Управлять таким уроком, действительно, нелегко. Чтобы создать творческую, комфортную атмосферу на уроке, учитель должен формировать у детей образные понятия. Например, мой кабинет - это класс - </w:t>
      </w:r>
      <w:proofErr w:type="spellStart"/>
      <w:r w:rsidRPr="00120BDB">
        <w:rPr>
          <w:rFonts w:ascii="Times New Roman" w:eastAsia="Times New Roman" w:hAnsi="Times New Roman" w:cs="Times New Roman"/>
          <w:color w:val="333333"/>
          <w:sz w:val="28"/>
          <w:szCs w:val="28"/>
        </w:rPr>
        <w:t>трансформер</w:t>
      </w:r>
      <w:proofErr w:type="spellEnd"/>
      <w:r w:rsidRPr="00120BDB">
        <w:rPr>
          <w:rFonts w:ascii="Times New Roman" w:eastAsia="Times New Roman" w:hAnsi="Times New Roman" w:cs="Times New Roman"/>
          <w:color w:val="333333"/>
          <w:sz w:val="28"/>
          <w:szCs w:val="28"/>
        </w:rPr>
        <w:t xml:space="preserve">. Сегодня - корабль, завтра - самолет, послезавтра - воздушный шар или непроходимые джунгли, а, может быть, необитаемый остров или недоступные горы. Кроме того, чтобы зайти в этот таинственный мир урока, необходимо приобрести входной билет, цена которого – ответы на несложные вопросы учителя, учитывающие уровень индивидуального развития обучающихся и ранее усвоенные ими знания. Сам факт приятной неожиданности </w:t>
      </w:r>
      <w:proofErr w:type="gramStart"/>
      <w:r w:rsidRPr="00120BDB">
        <w:rPr>
          <w:rFonts w:ascii="Times New Roman" w:eastAsia="Times New Roman" w:hAnsi="Times New Roman" w:cs="Times New Roman"/>
          <w:color w:val="333333"/>
          <w:sz w:val="28"/>
          <w:szCs w:val="28"/>
        </w:rPr>
        <w:t>( получения</w:t>
      </w:r>
      <w:proofErr w:type="gramEnd"/>
      <w:r w:rsidRPr="00120BDB">
        <w:rPr>
          <w:rFonts w:ascii="Times New Roman" w:eastAsia="Times New Roman" w:hAnsi="Times New Roman" w:cs="Times New Roman"/>
          <w:color w:val="333333"/>
          <w:sz w:val="28"/>
          <w:szCs w:val="28"/>
        </w:rPr>
        <w:t xml:space="preserve"> входного билета), своего рода сюрприз, способствует раскрепощению, снятию тревожности и положительному настрою на урок в целом. Конечно же, оказаться «за бортом» никто не желает, и задача учителя в данной ситуации сопереживать вместе с ребенком, стимулировать и направлять его действия. Зачастую, такой «загадочный пропуск» на урок направлен на развитие воображения, самопознания. Например, изучая тему «Сказочные герои», дети должны назвать страны, откуда пришли к нам эти герои. Дома ребятам приходится пользоваться помощью родителей и вместе с ними находить ответы на интересующие вопросы в интернете. При использовании таких форм работы и несложных приемов деятельности учителя, ребенком овладевает интерес и предчувствие чего-то неожиданно приятного, познавательного и про свою тревожность он вообще забывает.</w:t>
      </w:r>
    </w:p>
    <w:p w:rsidR="00C3716F" w:rsidRPr="00120BDB" w:rsidRDefault="00C3716F" w:rsidP="00C3716F">
      <w:pPr>
        <w:shd w:val="clear" w:color="auto" w:fill="FFFFFF"/>
        <w:spacing w:after="0" w:line="240" w:lineRule="auto"/>
        <w:jc w:val="both"/>
        <w:rPr>
          <w:rFonts w:ascii="Times New Roman" w:eastAsia="Times New Roman" w:hAnsi="Times New Roman" w:cs="Times New Roman"/>
          <w:color w:val="333333"/>
          <w:sz w:val="28"/>
          <w:szCs w:val="28"/>
        </w:rPr>
      </w:pPr>
      <w:r w:rsidRPr="00120BDB">
        <w:rPr>
          <w:rFonts w:ascii="Times New Roman" w:eastAsia="Times New Roman" w:hAnsi="Times New Roman" w:cs="Times New Roman"/>
          <w:color w:val="333333"/>
          <w:sz w:val="28"/>
          <w:szCs w:val="28"/>
        </w:rPr>
        <w:t xml:space="preserve">  Непросто объяснить ребенку грамматическую тему «Спряжение немецких глаголов», когда он испытывает затруднения и в изучении грамматики родного языка. Обучающиеся могут записать и выучить, но в нашей </w:t>
      </w:r>
      <w:r w:rsidRPr="00120BDB">
        <w:rPr>
          <w:rFonts w:ascii="Times New Roman" w:eastAsia="Times New Roman" w:hAnsi="Times New Roman" w:cs="Times New Roman"/>
          <w:color w:val="333333"/>
          <w:sz w:val="28"/>
          <w:szCs w:val="28"/>
        </w:rPr>
        <w:lastRenderedPageBreak/>
        <w:t>ситуации данный вид деятельности невозможно использовать в практике, поскольку он вряд ли даст положительный результат. Можно использовать другой способ предъявления и закрепления данного материала.</w:t>
      </w:r>
    </w:p>
    <w:p w:rsidR="00C3716F" w:rsidRPr="00120BDB" w:rsidRDefault="00C3716F" w:rsidP="00C3716F">
      <w:pPr>
        <w:shd w:val="clear" w:color="auto" w:fill="FFFFFF"/>
        <w:spacing w:after="0" w:line="240" w:lineRule="auto"/>
        <w:jc w:val="both"/>
        <w:rPr>
          <w:rFonts w:ascii="Times New Roman" w:eastAsia="Times New Roman" w:hAnsi="Times New Roman" w:cs="Times New Roman"/>
          <w:color w:val="333333"/>
          <w:sz w:val="28"/>
          <w:szCs w:val="28"/>
        </w:rPr>
      </w:pPr>
      <w:r w:rsidRPr="00120BDB">
        <w:rPr>
          <w:rFonts w:ascii="Times New Roman" w:eastAsia="Times New Roman" w:hAnsi="Times New Roman" w:cs="Times New Roman"/>
          <w:color w:val="333333"/>
          <w:sz w:val="28"/>
          <w:szCs w:val="28"/>
        </w:rPr>
        <w:t xml:space="preserve">  Учитель: представьте себе высокую гору, на вершине которой, на троне, сидит госпожа Грамматика и она хочет вам что-то сказать (это все сопровождается наглядностью, и гора, и портрет госпожи)....</w:t>
      </w:r>
    </w:p>
    <w:p w:rsidR="00C3716F" w:rsidRPr="00120BDB" w:rsidRDefault="00C3716F" w:rsidP="00C3716F">
      <w:pPr>
        <w:numPr>
          <w:ilvl w:val="0"/>
          <w:numId w:val="3"/>
        </w:numPr>
        <w:shd w:val="clear" w:color="auto" w:fill="FFFFFF"/>
        <w:spacing w:after="0" w:line="240" w:lineRule="auto"/>
        <w:ind w:left="0"/>
        <w:jc w:val="both"/>
        <w:rPr>
          <w:rFonts w:ascii="Times New Roman" w:eastAsia="Times New Roman" w:hAnsi="Times New Roman" w:cs="Times New Roman"/>
          <w:color w:val="333333"/>
          <w:sz w:val="28"/>
          <w:szCs w:val="28"/>
        </w:rPr>
      </w:pPr>
      <w:r w:rsidRPr="00120BDB">
        <w:rPr>
          <w:rFonts w:ascii="Times New Roman" w:eastAsia="Times New Roman" w:hAnsi="Times New Roman" w:cs="Times New Roman"/>
          <w:color w:val="333333"/>
          <w:sz w:val="28"/>
          <w:szCs w:val="28"/>
        </w:rPr>
        <w:t xml:space="preserve">вариант: Чтобы познакомить детей с личными местоимениями, мы отправляемся в путешествие по грамматическому городу. В этом непростом городе всего лишь две </w:t>
      </w:r>
      <w:proofErr w:type="gramStart"/>
      <w:r w:rsidRPr="00120BDB">
        <w:rPr>
          <w:rFonts w:ascii="Times New Roman" w:eastAsia="Times New Roman" w:hAnsi="Times New Roman" w:cs="Times New Roman"/>
          <w:color w:val="333333"/>
          <w:sz w:val="28"/>
          <w:szCs w:val="28"/>
        </w:rPr>
        <w:t>улицы(</w:t>
      </w:r>
      <w:proofErr w:type="gramEnd"/>
      <w:r w:rsidRPr="00120BDB">
        <w:rPr>
          <w:rFonts w:ascii="Times New Roman" w:eastAsia="Times New Roman" w:hAnsi="Times New Roman" w:cs="Times New Roman"/>
          <w:color w:val="333333"/>
          <w:sz w:val="28"/>
          <w:szCs w:val="28"/>
        </w:rPr>
        <w:t>единственное и множественное число), причем жители этого города всегда рады гостям и приглашают всех. Учитель: посмотрите, они выбежали из своих домов на крыльцо и машут нам рукой. Кто же встречает нас на крыльце первого домика? Да это же местоимение «Я» и т. д. Конечно это все сопровождается яркой красочной наглядностью. В каждом доме есть дверь, и крыльцо, и окно, которое закрывается и прячет местоимение, которое на следующем уроке детям нужно будет определить, что они делают с большим удовольствием. Как показывает практика, такие приемы работы способствуют повышению качества обучения детей с ОВЗ в целом и снимают всевозможные трудности и препятствия в обучении их грамматике.</w:t>
      </w:r>
    </w:p>
    <w:p w:rsidR="00C3716F" w:rsidRPr="00120BDB" w:rsidRDefault="00C3716F" w:rsidP="00C3716F">
      <w:pPr>
        <w:shd w:val="clear" w:color="auto" w:fill="FFFFFF"/>
        <w:spacing w:after="0" w:line="240" w:lineRule="auto"/>
        <w:jc w:val="both"/>
        <w:rPr>
          <w:rFonts w:ascii="Times New Roman" w:eastAsia="Times New Roman" w:hAnsi="Times New Roman" w:cs="Times New Roman"/>
          <w:color w:val="333333"/>
          <w:sz w:val="28"/>
          <w:szCs w:val="28"/>
        </w:rPr>
      </w:pPr>
      <w:r w:rsidRPr="00120BDB">
        <w:rPr>
          <w:rFonts w:ascii="Times New Roman" w:eastAsia="Times New Roman" w:hAnsi="Times New Roman" w:cs="Times New Roman"/>
          <w:color w:val="333333"/>
          <w:sz w:val="28"/>
          <w:szCs w:val="28"/>
        </w:rPr>
        <w:t xml:space="preserve">  Правильностью произношения слов в иностранном языке в значительной мере определяется успех в овладении устной речью. Л.В.Щерба отмечал: «Ошибки в произношении не лучше ошибок, например, в грамматическом роде имен существительных, в падеже и тому подобное, а зачастую даже хуже их, так как мешают осуществлению основной цели языка-коммуникации, то есть взаимопониманию».</w:t>
      </w:r>
    </w:p>
    <w:p w:rsidR="00C3716F" w:rsidRPr="00120BDB" w:rsidRDefault="00C3716F" w:rsidP="00C3716F">
      <w:pPr>
        <w:shd w:val="clear" w:color="auto" w:fill="FFFFFF"/>
        <w:spacing w:after="0" w:line="240" w:lineRule="auto"/>
        <w:jc w:val="both"/>
        <w:rPr>
          <w:rFonts w:ascii="Times New Roman" w:eastAsia="Times New Roman" w:hAnsi="Times New Roman" w:cs="Times New Roman"/>
          <w:color w:val="333333"/>
          <w:sz w:val="28"/>
          <w:szCs w:val="28"/>
        </w:rPr>
      </w:pPr>
      <w:r w:rsidRPr="00120BDB">
        <w:rPr>
          <w:rFonts w:ascii="Times New Roman" w:eastAsia="Times New Roman" w:hAnsi="Times New Roman" w:cs="Times New Roman"/>
          <w:color w:val="333333"/>
          <w:sz w:val="28"/>
          <w:szCs w:val="28"/>
        </w:rPr>
        <w:t xml:space="preserve">  В своей работе я придаю большое значение работе над произношением, поскольку артикуляционная база родного языка недостаточна для произнесения немецких звуков. Учащиеся должны освоить непривычный уклад органов речи, а значит овладеть новой артикуляционной базой, что и может вызвать излишнее беспокойство у </w:t>
      </w:r>
      <w:proofErr w:type="gramStart"/>
      <w:r w:rsidRPr="00120BDB">
        <w:rPr>
          <w:rFonts w:ascii="Times New Roman" w:eastAsia="Times New Roman" w:hAnsi="Times New Roman" w:cs="Times New Roman"/>
          <w:color w:val="333333"/>
          <w:sz w:val="28"/>
          <w:szCs w:val="28"/>
        </w:rPr>
        <w:t>детей ,</w:t>
      </w:r>
      <w:proofErr w:type="gramEnd"/>
      <w:r w:rsidRPr="00120BDB">
        <w:rPr>
          <w:rFonts w:ascii="Times New Roman" w:eastAsia="Times New Roman" w:hAnsi="Times New Roman" w:cs="Times New Roman"/>
          <w:color w:val="333333"/>
          <w:sz w:val="28"/>
          <w:szCs w:val="28"/>
        </w:rPr>
        <w:t xml:space="preserve"> поэтому провожу артикуляционную гимнастику необычно, в форме игры. Игра </w:t>
      </w:r>
      <w:proofErr w:type="gramStart"/>
      <w:r w:rsidRPr="00120BDB">
        <w:rPr>
          <w:rFonts w:ascii="Times New Roman" w:eastAsia="Times New Roman" w:hAnsi="Times New Roman" w:cs="Times New Roman"/>
          <w:color w:val="333333"/>
          <w:sz w:val="28"/>
          <w:szCs w:val="28"/>
        </w:rPr>
        <w:t>способствует ,</w:t>
      </w:r>
      <w:proofErr w:type="gramEnd"/>
      <w:r w:rsidRPr="00120BDB">
        <w:rPr>
          <w:rFonts w:ascii="Times New Roman" w:eastAsia="Times New Roman" w:hAnsi="Times New Roman" w:cs="Times New Roman"/>
          <w:color w:val="333333"/>
          <w:sz w:val="28"/>
          <w:szCs w:val="28"/>
        </w:rPr>
        <w:t xml:space="preserve"> в данном случае ,созданию благоприятной атмосферы на уроке и установлению личностно-эмоционального контакта. Например, в форме сказки о язычке. «Живет наш язычок в уютном домике - ротике. Каждое утро язычок просыпается, потягивается и делает зарядку: бегает по домику, прыгает, выполняет наклоны вправо - влево и т. д.».</w:t>
      </w:r>
    </w:p>
    <w:p w:rsidR="00C3716F" w:rsidRPr="00120BDB" w:rsidRDefault="00C3716F" w:rsidP="00C3716F">
      <w:pPr>
        <w:shd w:val="clear" w:color="auto" w:fill="FFFFFF"/>
        <w:spacing w:after="0" w:line="240" w:lineRule="auto"/>
        <w:jc w:val="both"/>
        <w:rPr>
          <w:rFonts w:ascii="Times New Roman" w:eastAsia="Times New Roman" w:hAnsi="Times New Roman" w:cs="Times New Roman"/>
          <w:color w:val="333333"/>
          <w:sz w:val="28"/>
          <w:szCs w:val="28"/>
        </w:rPr>
      </w:pPr>
      <w:r w:rsidRPr="00120BDB">
        <w:rPr>
          <w:rFonts w:ascii="Times New Roman" w:eastAsia="Times New Roman" w:hAnsi="Times New Roman" w:cs="Times New Roman"/>
          <w:color w:val="333333"/>
          <w:sz w:val="28"/>
          <w:szCs w:val="28"/>
        </w:rPr>
        <w:t xml:space="preserve">  Дают положительные результаты и такие упражнения:</w:t>
      </w:r>
    </w:p>
    <w:p w:rsidR="00C3716F" w:rsidRPr="00120BDB" w:rsidRDefault="00C3716F" w:rsidP="00C3716F">
      <w:pPr>
        <w:shd w:val="clear" w:color="auto" w:fill="FFFFFF"/>
        <w:spacing w:after="0" w:line="240" w:lineRule="auto"/>
        <w:jc w:val="both"/>
        <w:rPr>
          <w:rFonts w:ascii="Times New Roman" w:eastAsia="Times New Roman" w:hAnsi="Times New Roman" w:cs="Times New Roman"/>
          <w:color w:val="333333"/>
          <w:sz w:val="28"/>
          <w:szCs w:val="28"/>
        </w:rPr>
      </w:pPr>
      <w:r w:rsidRPr="00120BDB">
        <w:rPr>
          <w:rFonts w:ascii="Times New Roman" w:eastAsia="Times New Roman" w:hAnsi="Times New Roman" w:cs="Times New Roman"/>
          <w:color w:val="333333"/>
          <w:sz w:val="28"/>
          <w:szCs w:val="28"/>
        </w:rPr>
        <w:t>1. «Маятник» - кончик языка упирается попеременно в щеки.</w:t>
      </w:r>
    </w:p>
    <w:p w:rsidR="00C3716F" w:rsidRPr="00120BDB" w:rsidRDefault="00C3716F" w:rsidP="00C3716F">
      <w:pPr>
        <w:shd w:val="clear" w:color="auto" w:fill="FFFFFF"/>
        <w:spacing w:after="0" w:line="240" w:lineRule="auto"/>
        <w:jc w:val="both"/>
        <w:rPr>
          <w:rFonts w:ascii="Times New Roman" w:eastAsia="Times New Roman" w:hAnsi="Times New Roman" w:cs="Times New Roman"/>
          <w:color w:val="333333"/>
          <w:sz w:val="28"/>
          <w:szCs w:val="28"/>
        </w:rPr>
      </w:pPr>
      <w:r w:rsidRPr="00120BDB">
        <w:rPr>
          <w:rFonts w:ascii="Times New Roman" w:eastAsia="Times New Roman" w:hAnsi="Times New Roman" w:cs="Times New Roman"/>
          <w:color w:val="333333"/>
          <w:sz w:val="28"/>
          <w:szCs w:val="28"/>
        </w:rPr>
        <w:t>2. «Дверки» - открываем рот, челюсть опускается, рот закрываем;</w:t>
      </w:r>
    </w:p>
    <w:p w:rsidR="00C3716F" w:rsidRPr="00120BDB" w:rsidRDefault="00C3716F" w:rsidP="00C3716F">
      <w:pPr>
        <w:shd w:val="clear" w:color="auto" w:fill="FFFFFF"/>
        <w:spacing w:after="0" w:line="240" w:lineRule="auto"/>
        <w:jc w:val="both"/>
        <w:rPr>
          <w:rFonts w:ascii="Times New Roman" w:eastAsia="Times New Roman" w:hAnsi="Times New Roman" w:cs="Times New Roman"/>
          <w:color w:val="333333"/>
          <w:sz w:val="28"/>
          <w:szCs w:val="28"/>
        </w:rPr>
      </w:pPr>
      <w:r w:rsidRPr="00120BDB">
        <w:rPr>
          <w:rFonts w:ascii="Times New Roman" w:eastAsia="Times New Roman" w:hAnsi="Times New Roman" w:cs="Times New Roman"/>
          <w:color w:val="333333"/>
          <w:sz w:val="28"/>
          <w:szCs w:val="28"/>
        </w:rPr>
        <w:t>3. «Улыбка» - губы растягиваем в улыбку</w:t>
      </w:r>
    </w:p>
    <w:p w:rsidR="00C3716F" w:rsidRPr="00120BDB" w:rsidRDefault="00C3716F" w:rsidP="00C3716F">
      <w:pPr>
        <w:shd w:val="clear" w:color="auto" w:fill="FFFFFF"/>
        <w:spacing w:after="0" w:line="240" w:lineRule="auto"/>
        <w:jc w:val="both"/>
        <w:rPr>
          <w:rFonts w:ascii="Times New Roman" w:eastAsia="Times New Roman" w:hAnsi="Times New Roman" w:cs="Times New Roman"/>
          <w:color w:val="333333"/>
          <w:sz w:val="28"/>
          <w:szCs w:val="28"/>
        </w:rPr>
      </w:pPr>
      <w:r w:rsidRPr="00120BDB">
        <w:rPr>
          <w:rFonts w:ascii="Times New Roman" w:eastAsia="Times New Roman" w:hAnsi="Times New Roman" w:cs="Times New Roman"/>
          <w:color w:val="333333"/>
          <w:sz w:val="28"/>
          <w:szCs w:val="28"/>
        </w:rPr>
        <w:t>4. «Надувание шарика», «Обезьянка» и др.</w:t>
      </w:r>
    </w:p>
    <w:p w:rsidR="00C3716F" w:rsidRPr="00120BDB" w:rsidRDefault="00C3716F" w:rsidP="00C3716F">
      <w:pPr>
        <w:shd w:val="clear" w:color="auto" w:fill="FFFFFF"/>
        <w:spacing w:after="0" w:line="240" w:lineRule="auto"/>
        <w:jc w:val="both"/>
        <w:rPr>
          <w:rFonts w:ascii="Times New Roman" w:eastAsia="Times New Roman" w:hAnsi="Times New Roman" w:cs="Times New Roman"/>
          <w:color w:val="333333"/>
          <w:sz w:val="28"/>
          <w:szCs w:val="28"/>
        </w:rPr>
      </w:pPr>
      <w:r w:rsidRPr="00120BDB">
        <w:rPr>
          <w:rFonts w:ascii="Times New Roman" w:eastAsia="Times New Roman" w:hAnsi="Times New Roman" w:cs="Times New Roman"/>
          <w:color w:val="333333"/>
          <w:sz w:val="28"/>
          <w:szCs w:val="28"/>
        </w:rPr>
        <w:t xml:space="preserve">  Взмахом условной «волшебной палочки» можно превращать детей в немецких попугайчиков или порхающих бабочек, или неуклюжих медведей. Это и есть приемы методической изобретательности в обучении детей правильному произношению. Таким образом, я добиваюсь решения сразу </w:t>
      </w:r>
      <w:r w:rsidRPr="00120BDB">
        <w:rPr>
          <w:rFonts w:ascii="Times New Roman" w:eastAsia="Times New Roman" w:hAnsi="Times New Roman" w:cs="Times New Roman"/>
          <w:color w:val="333333"/>
          <w:sz w:val="28"/>
          <w:szCs w:val="28"/>
        </w:rPr>
        <w:lastRenderedPageBreak/>
        <w:t xml:space="preserve">нескольких </w:t>
      </w:r>
      <w:proofErr w:type="gramStart"/>
      <w:r w:rsidRPr="00120BDB">
        <w:rPr>
          <w:rFonts w:ascii="Times New Roman" w:eastAsia="Times New Roman" w:hAnsi="Times New Roman" w:cs="Times New Roman"/>
          <w:color w:val="333333"/>
          <w:sz w:val="28"/>
          <w:szCs w:val="28"/>
        </w:rPr>
        <w:t>задач :</w:t>
      </w:r>
      <w:proofErr w:type="gramEnd"/>
      <w:r w:rsidRPr="00120BDB">
        <w:rPr>
          <w:rFonts w:ascii="Times New Roman" w:eastAsia="Times New Roman" w:hAnsi="Times New Roman" w:cs="Times New Roman"/>
          <w:color w:val="333333"/>
          <w:sz w:val="28"/>
          <w:szCs w:val="28"/>
        </w:rPr>
        <w:t xml:space="preserve"> соблюдения произносительных норм современного немецкого языка, с одной стороны, и снятие проблемы языковой тревожности с другой стороны и, при всем этом, формирую положительное отношение к предмету в целом, повышаю мотивацию обучения, развиваю воображение, память , творческую инициативу. Поэтому фонетическая зарядка - важный этап в уроке, которому необходимо уделять немалую роль, поскольку нормативное произношение является одним из важных элементов культуры речи и благодатной почвой для решения второстепенных задач и, кроме того, все, что несет личности положительные эмоции представляет собой ценность.</w:t>
      </w:r>
    </w:p>
    <w:p w:rsidR="00C3716F" w:rsidRPr="00120BDB" w:rsidRDefault="00C3716F" w:rsidP="00C3716F">
      <w:pPr>
        <w:shd w:val="clear" w:color="auto" w:fill="FFFFFF"/>
        <w:spacing w:after="0" w:line="240" w:lineRule="auto"/>
        <w:jc w:val="both"/>
        <w:rPr>
          <w:rFonts w:ascii="Times New Roman" w:eastAsia="Times New Roman" w:hAnsi="Times New Roman" w:cs="Times New Roman"/>
          <w:color w:val="333333"/>
          <w:sz w:val="28"/>
          <w:szCs w:val="28"/>
        </w:rPr>
      </w:pPr>
      <w:r w:rsidRPr="00120BDB">
        <w:rPr>
          <w:rFonts w:ascii="Times New Roman" w:eastAsia="Times New Roman" w:hAnsi="Times New Roman" w:cs="Times New Roman"/>
          <w:color w:val="333333"/>
          <w:sz w:val="28"/>
          <w:szCs w:val="28"/>
        </w:rPr>
        <w:t xml:space="preserve">  В обучении иностранному языку важную роль отвожу роли детской </w:t>
      </w:r>
      <w:proofErr w:type="spellStart"/>
      <w:r w:rsidRPr="00120BDB">
        <w:rPr>
          <w:rFonts w:ascii="Times New Roman" w:eastAsia="Times New Roman" w:hAnsi="Times New Roman" w:cs="Times New Roman"/>
          <w:color w:val="333333"/>
          <w:sz w:val="28"/>
          <w:szCs w:val="28"/>
        </w:rPr>
        <w:t>перевоплащенности</w:t>
      </w:r>
      <w:proofErr w:type="spellEnd"/>
      <w:r w:rsidRPr="00120BDB">
        <w:rPr>
          <w:rFonts w:ascii="Times New Roman" w:eastAsia="Times New Roman" w:hAnsi="Times New Roman" w:cs="Times New Roman"/>
          <w:color w:val="333333"/>
          <w:sz w:val="28"/>
          <w:szCs w:val="28"/>
        </w:rPr>
        <w:t>, которая способствует устранению лингвистической тревожности, присущей учащимся с ОВЗ. При этом на уроках используются маски различных героев из мультфильмов, животных и др. Надев маску любого персонажа, ребенок спокоен, не тревожится за возможные ошибки, ему это состояние нравится, ему комфортно в нем, его вполне устраивает чужая роль и из этого состояния ему даже и выходить не хочется. Причем тревожным детям даю маски сильных, смелых персонажей, образы которых демонстрируют уверенное поведение детей и повышают их самооценку.</w:t>
      </w:r>
    </w:p>
    <w:p w:rsidR="00C3716F" w:rsidRPr="00120BDB" w:rsidRDefault="00C3716F" w:rsidP="00C3716F">
      <w:pPr>
        <w:shd w:val="clear" w:color="auto" w:fill="FFFFFF"/>
        <w:spacing w:after="0" w:line="240" w:lineRule="auto"/>
        <w:jc w:val="both"/>
        <w:rPr>
          <w:rFonts w:ascii="Times New Roman" w:eastAsia="Times New Roman" w:hAnsi="Times New Roman" w:cs="Times New Roman"/>
          <w:color w:val="333333"/>
          <w:sz w:val="28"/>
          <w:szCs w:val="28"/>
        </w:rPr>
      </w:pPr>
      <w:r w:rsidRPr="00120BDB">
        <w:rPr>
          <w:rFonts w:ascii="Times New Roman" w:eastAsia="Times New Roman" w:hAnsi="Times New Roman" w:cs="Times New Roman"/>
          <w:color w:val="333333"/>
          <w:sz w:val="28"/>
          <w:szCs w:val="28"/>
        </w:rPr>
        <w:t xml:space="preserve">  Таким образом, все дети, которые испытывают трудности в обучении, обусловленные задержкой психического развития, сенсорными дефектами, нарушениями опорно-двигательного аппарата и т.д. нуждаются в особой поддержке со стороны государства, семьи, и, особенно учителей, которые обеспечивают им полную и полноценную интеграцию в общество, способствуют не только особым образом осваивать общеобразовательные программы, но и обрести навыки социальной адаптации, реализовывать собственную жизненную компетентность. Современный учитель должен понимать безусловную приоритетность педагогического сопровождения детей с ОВЗ, быть готовым к своевременному выявлению трудностей у такого ребенка и уметь организовать разнообразные виды помощи.</w:t>
      </w:r>
    </w:p>
    <w:p w:rsidR="00E84325" w:rsidRDefault="00E84325"/>
    <w:sectPr w:rsidR="00E8432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302288"/>
    <w:multiLevelType w:val="multilevel"/>
    <w:tmpl w:val="CE7E7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F0E28B3"/>
    <w:multiLevelType w:val="multilevel"/>
    <w:tmpl w:val="4956C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D020165"/>
    <w:multiLevelType w:val="multilevel"/>
    <w:tmpl w:val="5B6CC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2"/>
  </w:compat>
  <w:rsids>
    <w:rsidRoot w:val="00C3716F"/>
    <w:rsid w:val="00146A1B"/>
    <w:rsid w:val="00C3716F"/>
    <w:rsid w:val="00E843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AC5522"/>
  <w15:docId w15:val="{C2DCCF53-577E-4188-A713-211811EE7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2342</Words>
  <Characters>13352</Characters>
  <Application>Microsoft Office Word</Application>
  <DocSecurity>0</DocSecurity>
  <Lines>111</Lines>
  <Paragraphs>31</Paragraphs>
  <ScaleCrop>false</ScaleCrop>
  <Company/>
  <LinksUpToDate>false</LinksUpToDate>
  <CharactersWithSpaces>15663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Левченко</dc:creator>
  <cp:keywords/>
  <dc:description/>
  <cp:lastModifiedBy>ЛевченкоРЕ</cp:lastModifiedBy>
  <cp:revision>4</cp:revision>
  <dcterms:created xsi:type="dcterms:W3CDTF">2020-09-24T17:16:00Z</dcterms:created>
  <dcterms:modified xsi:type="dcterms:W3CDTF">2025-08-30T08:28:00Z</dcterms:modified>
</cp:coreProperties>
</file>