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643" w:rsidRPr="009345E9" w:rsidRDefault="00393643" w:rsidP="0040011B">
      <w:pPr>
        <w:spacing w:after="0" w:line="360" w:lineRule="auto"/>
        <w:ind w:firstLine="709"/>
        <w:contextualSpacing/>
        <w:jc w:val="center"/>
        <w:outlineLvl w:val="0"/>
        <w:rPr>
          <w:rFonts w:ascii="Times New Roman" w:eastAsia="Times New Roman" w:hAnsi="Times New Roman" w:cs="Times New Roman"/>
          <w:b/>
          <w:caps/>
          <w:kern w:val="36"/>
          <w:sz w:val="28"/>
          <w:szCs w:val="28"/>
          <w:lang w:eastAsia="ru-RU"/>
        </w:rPr>
      </w:pPr>
      <w:r w:rsidRPr="009345E9">
        <w:rPr>
          <w:rFonts w:ascii="Times New Roman" w:eastAsia="Times New Roman" w:hAnsi="Times New Roman" w:cs="Times New Roman"/>
          <w:b/>
          <w:caps/>
          <w:kern w:val="36"/>
          <w:sz w:val="28"/>
          <w:szCs w:val="28"/>
          <w:lang w:eastAsia="ru-RU"/>
        </w:rPr>
        <w:t>Профессиональная с</w:t>
      </w:r>
      <w:bookmarkStart w:id="0" w:name="_GoBack"/>
      <w:bookmarkEnd w:id="0"/>
      <w:r w:rsidRPr="009345E9">
        <w:rPr>
          <w:rFonts w:ascii="Times New Roman" w:eastAsia="Times New Roman" w:hAnsi="Times New Roman" w:cs="Times New Roman"/>
          <w:b/>
          <w:caps/>
          <w:kern w:val="36"/>
          <w:sz w:val="28"/>
          <w:szCs w:val="28"/>
          <w:lang w:eastAsia="ru-RU"/>
        </w:rPr>
        <w:t>оциализация студентов</w:t>
      </w:r>
    </w:p>
    <w:p w:rsidR="003673D9" w:rsidRPr="009345E9" w:rsidRDefault="003673D9" w:rsidP="0040011B">
      <w:pPr>
        <w:spacing w:after="0" w:line="360" w:lineRule="auto"/>
        <w:ind w:firstLine="709"/>
        <w:contextualSpacing/>
        <w:jc w:val="both"/>
        <w:rPr>
          <w:rFonts w:ascii="Times New Roman" w:eastAsia="Times New Roman" w:hAnsi="Times New Roman" w:cs="Times New Roman"/>
          <w:color w:val="000000"/>
          <w:sz w:val="28"/>
          <w:szCs w:val="28"/>
          <w:lang w:eastAsia="ru-RU"/>
        </w:rPr>
      </w:pPr>
    </w:p>
    <w:p w:rsidR="00393643" w:rsidRPr="0040011B" w:rsidRDefault="00393643" w:rsidP="0040011B">
      <w:pPr>
        <w:tabs>
          <w:tab w:val="left" w:pos="1134"/>
        </w:tabs>
        <w:spacing w:after="0" w:line="360" w:lineRule="auto"/>
        <w:ind w:firstLine="709"/>
        <w:contextualSpacing/>
        <w:jc w:val="both"/>
        <w:rPr>
          <w:rFonts w:ascii="Times New Roman" w:eastAsia="Times New Roman" w:hAnsi="Times New Roman" w:cs="Times New Roman"/>
          <w:color w:val="000000"/>
          <w:sz w:val="28"/>
          <w:szCs w:val="28"/>
          <w:lang w:eastAsia="ru-RU"/>
        </w:rPr>
      </w:pPr>
      <w:r w:rsidRPr="009345E9">
        <w:rPr>
          <w:rFonts w:ascii="Times New Roman" w:eastAsia="Times New Roman" w:hAnsi="Times New Roman" w:cs="Times New Roman"/>
          <w:color w:val="000000"/>
          <w:sz w:val="28"/>
          <w:szCs w:val="28"/>
          <w:lang w:eastAsia="ru-RU"/>
        </w:rPr>
        <w:t>Сегодня, в связи с обновлением производственных мощностей и стремительно развивающейся технологичностью производства, а также динамичностью социальных процессов, научные исследования ученых все чаще посвящены процессам профессиональной социализации будущих специалистов.</w:t>
      </w:r>
    </w:p>
    <w:p w:rsidR="0026697D" w:rsidRPr="009345E9" w:rsidRDefault="0026697D" w:rsidP="0040011B">
      <w:pPr>
        <w:tabs>
          <w:tab w:val="left" w:pos="1134"/>
        </w:tabs>
        <w:spacing w:after="0" w:line="360" w:lineRule="auto"/>
        <w:ind w:firstLine="709"/>
        <w:contextualSpacing/>
        <w:jc w:val="both"/>
        <w:rPr>
          <w:rFonts w:ascii="Times New Roman" w:hAnsi="Times New Roman" w:cs="Times New Roman"/>
          <w:bCs/>
          <w:sz w:val="28"/>
          <w:szCs w:val="28"/>
          <w:lang w:eastAsia="ru-RU"/>
        </w:rPr>
      </w:pPr>
      <w:r w:rsidRPr="009345E9">
        <w:rPr>
          <w:rFonts w:ascii="Times New Roman" w:hAnsi="Times New Roman" w:cs="Times New Roman"/>
          <w:bCs/>
          <w:sz w:val="28"/>
          <w:szCs w:val="28"/>
          <w:lang w:eastAsia="ru-RU"/>
        </w:rPr>
        <w:t>Цель –   Выявить проблемы профессиональной социализации студентов</w:t>
      </w:r>
    </w:p>
    <w:p w:rsidR="0026697D" w:rsidRPr="009345E9" w:rsidRDefault="0026697D" w:rsidP="0040011B">
      <w:pPr>
        <w:tabs>
          <w:tab w:val="left" w:pos="1134"/>
        </w:tabs>
        <w:spacing w:after="0" w:line="360" w:lineRule="auto"/>
        <w:ind w:firstLine="709"/>
        <w:contextualSpacing/>
        <w:jc w:val="both"/>
        <w:rPr>
          <w:rFonts w:ascii="Times New Roman" w:hAnsi="Times New Roman" w:cs="Times New Roman"/>
          <w:bCs/>
          <w:sz w:val="28"/>
          <w:szCs w:val="28"/>
          <w:lang w:eastAsia="ru-RU"/>
        </w:rPr>
      </w:pPr>
      <w:r w:rsidRPr="009345E9">
        <w:rPr>
          <w:rFonts w:ascii="Times New Roman" w:hAnsi="Times New Roman" w:cs="Times New Roman"/>
          <w:bCs/>
          <w:sz w:val="28"/>
          <w:szCs w:val="28"/>
          <w:lang w:eastAsia="ru-RU"/>
        </w:rPr>
        <w:t>Задачи:</w:t>
      </w:r>
    </w:p>
    <w:p w:rsidR="0026697D" w:rsidRPr="009345E9" w:rsidRDefault="0026697D" w:rsidP="0040011B">
      <w:pPr>
        <w:pStyle w:val="12"/>
        <w:numPr>
          <w:ilvl w:val="0"/>
          <w:numId w:val="7"/>
        </w:numPr>
        <w:tabs>
          <w:tab w:val="left" w:pos="1134"/>
        </w:tabs>
        <w:spacing w:line="360" w:lineRule="auto"/>
        <w:ind w:left="0" w:firstLine="709"/>
        <w:jc w:val="both"/>
        <w:rPr>
          <w:rFonts w:ascii="Times New Roman" w:hAnsi="Times New Roman"/>
          <w:sz w:val="28"/>
          <w:szCs w:val="28"/>
        </w:rPr>
      </w:pPr>
      <w:r w:rsidRPr="009345E9">
        <w:rPr>
          <w:rFonts w:ascii="Times New Roman" w:hAnsi="Times New Roman"/>
          <w:sz w:val="28"/>
          <w:szCs w:val="28"/>
        </w:rPr>
        <w:t>Рассмотреть понятие профессиональной социализации.</w:t>
      </w:r>
    </w:p>
    <w:p w:rsidR="0026697D" w:rsidRPr="009345E9" w:rsidRDefault="0026697D" w:rsidP="0040011B">
      <w:pPr>
        <w:pStyle w:val="12"/>
        <w:numPr>
          <w:ilvl w:val="0"/>
          <w:numId w:val="7"/>
        </w:numPr>
        <w:tabs>
          <w:tab w:val="left" w:pos="1134"/>
        </w:tabs>
        <w:spacing w:line="360" w:lineRule="auto"/>
        <w:ind w:left="0" w:firstLine="709"/>
        <w:jc w:val="both"/>
        <w:rPr>
          <w:rFonts w:ascii="Times New Roman" w:hAnsi="Times New Roman"/>
          <w:sz w:val="28"/>
          <w:szCs w:val="28"/>
        </w:rPr>
      </w:pPr>
      <w:r w:rsidRPr="009345E9">
        <w:rPr>
          <w:rFonts w:ascii="Times New Roman" w:hAnsi="Times New Roman"/>
          <w:sz w:val="28"/>
          <w:szCs w:val="28"/>
        </w:rPr>
        <w:t>Определить этапы профессиональной социализации.</w:t>
      </w:r>
    </w:p>
    <w:p w:rsidR="0026697D" w:rsidRPr="009345E9" w:rsidRDefault="0026697D" w:rsidP="0040011B">
      <w:pPr>
        <w:pStyle w:val="12"/>
        <w:numPr>
          <w:ilvl w:val="0"/>
          <w:numId w:val="7"/>
        </w:numPr>
        <w:tabs>
          <w:tab w:val="left" w:pos="1134"/>
        </w:tabs>
        <w:spacing w:line="360" w:lineRule="auto"/>
        <w:ind w:left="0" w:firstLine="709"/>
        <w:jc w:val="both"/>
        <w:rPr>
          <w:rFonts w:ascii="Times New Roman" w:hAnsi="Times New Roman"/>
          <w:sz w:val="28"/>
          <w:szCs w:val="28"/>
        </w:rPr>
      </w:pPr>
      <w:r w:rsidRPr="009345E9">
        <w:rPr>
          <w:rFonts w:ascii="Times New Roman" w:hAnsi="Times New Roman"/>
          <w:sz w:val="28"/>
          <w:szCs w:val="28"/>
        </w:rPr>
        <w:t>Установить противоречия между подготовленностью выпускников и требованиями работодателей.</w:t>
      </w:r>
    </w:p>
    <w:p w:rsidR="0026697D" w:rsidRPr="009345E9" w:rsidRDefault="0026697D" w:rsidP="0040011B">
      <w:pPr>
        <w:pStyle w:val="12"/>
        <w:numPr>
          <w:ilvl w:val="0"/>
          <w:numId w:val="7"/>
        </w:numPr>
        <w:tabs>
          <w:tab w:val="left" w:pos="1134"/>
        </w:tabs>
        <w:spacing w:line="360" w:lineRule="auto"/>
        <w:ind w:left="0" w:firstLine="709"/>
        <w:jc w:val="both"/>
        <w:rPr>
          <w:rFonts w:ascii="Times New Roman" w:hAnsi="Times New Roman"/>
          <w:sz w:val="28"/>
          <w:szCs w:val="28"/>
        </w:rPr>
      </w:pPr>
      <w:r w:rsidRPr="009345E9">
        <w:rPr>
          <w:rFonts w:ascii="Times New Roman" w:hAnsi="Times New Roman"/>
          <w:sz w:val="28"/>
          <w:szCs w:val="28"/>
        </w:rPr>
        <w:t xml:space="preserve">Определить пути решения проблем профессиональной социализации студентов. </w:t>
      </w:r>
    </w:p>
    <w:p w:rsidR="0026697D" w:rsidRPr="009345E9" w:rsidRDefault="0026697D" w:rsidP="0040011B">
      <w:pPr>
        <w:pStyle w:val="12"/>
        <w:tabs>
          <w:tab w:val="left" w:pos="1134"/>
        </w:tabs>
        <w:spacing w:line="360" w:lineRule="auto"/>
        <w:ind w:left="0" w:firstLine="709"/>
        <w:jc w:val="both"/>
        <w:rPr>
          <w:rFonts w:ascii="Times New Roman" w:hAnsi="Times New Roman"/>
          <w:sz w:val="28"/>
          <w:szCs w:val="28"/>
        </w:rPr>
      </w:pPr>
      <w:r w:rsidRPr="009345E9">
        <w:rPr>
          <w:rFonts w:ascii="Times New Roman" w:hAnsi="Times New Roman"/>
          <w:sz w:val="28"/>
          <w:szCs w:val="28"/>
        </w:rPr>
        <w:t xml:space="preserve">Предмет исследования: </w:t>
      </w:r>
      <w:r w:rsidR="009345E9">
        <w:rPr>
          <w:rFonts w:ascii="Times New Roman" w:hAnsi="Times New Roman"/>
          <w:sz w:val="28"/>
          <w:szCs w:val="28"/>
        </w:rPr>
        <w:t>профессиональная социализация</w:t>
      </w:r>
      <w:r w:rsidRPr="009345E9">
        <w:rPr>
          <w:rFonts w:ascii="Times New Roman" w:hAnsi="Times New Roman"/>
          <w:sz w:val="28"/>
          <w:szCs w:val="28"/>
        </w:rPr>
        <w:t>.</w:t>
      </w:r>
    </w:p>
    <w:p w:rsidR="0026697D" w:rsidRPr="009345E9" w:rsidRDefault="0026697D" w:rsidP="0040011B">
      <w:pPr>
        <w:pStyle w:val="12"/>
        <w:tabs>
          <w:tab w:val="left" w:pos="1134"/>
        </w:tabs>
        <w:spacing w:line="360" w:lineRule="auto"/>
        <w:ind w:left="0" w:firstLine="709"/>
        <w:jc w:val="both"/>
        <w:rPr>
          <w:rFonts w:ascii="Times New Roman" w:hAnsi="Times New Roman"/>
          <w:sz w:val="28"/>
          <w:szCs w:val="28"/>
        </w:rPr>
      </w:pPr>
      <w:r w:rsidRPr="009345E9">
        <w:rPr>
          <w:rFonts w:ascii="Times New Roman" w:hAnsi="Times New Roman"/>
          <w:sz w:val="28"/>
          <w:szCs w:val="28"/>
        </w:rPr>
        <w:t xml:space="preserve">Объект исследования: </w:t>
      </w:r>
      <w:r w:rsidR="009345E9">
        <w:rPr>
          <w:rFonts w:ascii="Times New Roman" w:hAnsi="Times New Roman"/>
          <w:sz w:val="28"/>
          <w:szCs w:val="28"/>
        </w:rPr>
        <w:t>участники образовательного процесса</w:t>
      </w:r>
      <w:r w:rsidRPr="009345E9">
        <w:rPr>
          <w:rFonts w:ascii="Times New Roman" w:hAnsi="Times New Roman"/>
          <w:sz w:val="28"/>
          <w:szCs w:val="28"/>
        </w:rPr>
        <w:t>.</w:t>
      </w:r>
    </w:p>
    <w:p w:rsidR="0026697D" w:rsidRPr="009345E9" w:rsidRDefault="0026697D" w:rsidP="0040011B">
      <w:pPr>
        <w:pStyle w:val="12"/>
        <w:tabs>
          <w:tab w:val="left" w:pos="1134"/>
        </w:tabs>
        <w:spacing w:line="360" w:lineRule="auto"/>
        <w:ind w:left="0" w:firstLine="709"/>
        <w:jc w:val="both"/>
        <w:rPr>
          <w:rFonts w:ascii="Times New Roman" w:hAnsi="Times New Roman"/>
          <w:sz w:val="28"/>
          <w:szCs w:val="28"/>
        </w:rPr>
      </w:pPr>
      <w:r w:rsidRPr="009345E9">
        <w:rPr>
          <w:rFonts w:ascii="Times New Roman" w:hAnsi="Times New Roman"/>
          <w:sz w:val="28"/>
          <w:szCs w:val="28"/>
        </w:rPr>
        <w:t>Методы исследования:</w:t>
      </w:r>
      <w:r w:rsidR="009345E9">
        <w:rPr>
          <w:rFonts w:ascii="Times New Roman" w:hAnsi="Times New Roman"/>
          <w:sz w:val="28"/>
          <w:szCs w:val="28"/>
        </w:rPr>
        <w:t xml:space="preserve"> изучение литературы, </w:t>
      </w:r>
      <w:r w:rsidRPr="009345E9">
        <w:rPr>
          <w:rFonts w:ascii="Times New Roman" w:hAnsi="Times New Roman"/>
          <w:sz w:val="28"/>
          <w:szCs w:val="28"/>
        </w:rPr>
        <w:t>сравнение, анкетирование, анализ и обработка данных.</w:t>
      </w:r>
    </w:p>
    <w:p w:rsidR="0026697D" w:rsidRPr="009345E9" w:rsidRDefault="00716A26" w:rsidP="0040011B">
      <w:pPr>
        <w:pStyle w:val="12"/>
        <w:tabs>
          <w:tab w:val="left" w:pos="1134"/>
        </w:tabs>
        <w:spacing w:line="360" w:lineRule="auto"/>
        <w:ind w:left="0" w:firstLine="709"/>
        <w:jc w:val="both"/>
        <w:rPr>
          <w:rFonts w:ascii="Times New Roman" w:hAnsi="Times New Roman"/>
          <w:color w:val="000000"/>
          <w:sz w:val="28"/>
          <w:szCs w:val="28"/>
        </w:rPr>
      </w:pPr>
      <w:r w:rsidRPr="009345E9">
        <w:rPr>
          <w:rFonts w:ascii="Times New Roman" w:hAnsi="Times New Roman"/>
          <w:color w:val="000000"/>
          <w:sz w:val="28"/>
          <w:szCs w:val="28"/>
        </w:rPr>
        <w:t>Профессиональная социализация рассматривается как явление, включающее в себя социальные взаимодействия, связанные с профессиональными отношениями и профессиональной деятельностью</w:t>
      </w:r>
      <w:r w:rsidR="009345E9">
        <w:rPr>
          <w:rFonts w:ascii="Times New Roman" w:hAnsi="Times New Roman"/>
          <w:color w:val="000000"/>
          <w:sz w:val="28"/>
          <w:szCs w:val="28"/>
        </w:rPr>
        <w:t xml:space="preserve"> </w:t>
      </w:r>
      <w:r w:rsidR="009345E9" w:rsidRPr="0040011B">
        <w:rPr>
          <w:rFonts w:ascii="Times New Roman" w:hAnsi="Times New Roman"/>
          <w:color w:val="000000"/>
          <w:sz w:val="28"/>
          <w:szCs w:val="28"/>
        </w:rPr>
        <w:t>[4]</w:t>
      </w:r>
      <w:r w:rsidRPr="009345E9">
        <w:rPr>
          <w:rFonts w:ascii="Times New Roman" w:hAnsi="Times New Roman"/>
          <w:color w:val="000000"/>
          <w:sz w:val="28"/>
          <w:szCs w:val="28"/>
        </w:rPr>
        <w:t>.</w:t>
      </w:r>
    </w:p>
    <w:p w:rsidR="0026697D" w:rsidRPr="009345E9" w:rsidRDefault="00716A26" w:rsidP="0040011B">
      <w:pPr>
        <w:pStyle w:val="12"/>
        <w:tabs>
          <w:tab w:val="left" w:pos="1134"/>
        </w:tabs>
        <w:spacing w:line="360" w:lineRule="auto"/>
        <w:ind w:left="0" w:firstLine="709"/>
        <w:jc w:val="both"/>
        <w:rPr>
          <w:rFonts w:ascii="Times New Roman" w:hAnsi="Times New Roman"/>
          <w:color w:val="000000"/>
          <w:sz w:val="28"/>
          <w:szCs w:val="28"/>
        </w:rPr>
      </w:pPr>
      <w:r w:rsidRPr="009345E9">
        <w:rPr>
          <w:rFonts w:ascii="Times New Roman" w:hAnsi="Times New Roman"/>
          <w:color w:val="000000"/>
          <w:sz w:val="28"/>
          <w:szCs w:val="28"/>
        </w:rPr>
        <w:t>В процессе профессиональной социализации будущему специалисту приходится взаимодействовать с различными агентами социализации, оказывающими длительное воздействие на личность, обеспечивая изменение ее структур.</w:t>
      </w:r>
    </w:p>
    <w:p w:rsidR="0026697D" w:rsidRPr="009345E9" w:rsidRDefault="00716A26" w:rsidP="0040011B">
      <w:pPr>
        <w:pStyle w:val="12"/>
        <w:tabs>
          <w:tab w:val="left" w:pos="1134"/>
        </w:tabs>
        <w:spacing w:line="360" w:lineRule="auto"/>
        <w:ind w:left="0" w:firstLine="709"/>
        <w:jc w:val="both"/>
        <w:rPr>
          <w:rFonts w:ascii="Times New Roman" w:hAnsi="Times New Roman"/>
          <w:color w:val="000000"/>
          <w:sz w:val="28"/>
          <w:szCs w:val="28"/>
        </w:rPr>
      </w:pPr>
      <w:r w:rsidRPr="009345E9">
        <w:rPr>
          <w:rFonts w:ascii="Times New Roman" w:hAnsi="Times New Roman"/>
          <w:color w:val="000000"/>
          <w:sz w:val="28"/>
          <w:szCs w:val="28"/>
        </w:rPr>
        <w:t>К непосредственным агентам профессиональной социализации относятся работодатели и различные специалисты, составляющие профессиональное сообщество и тесно взаимодействующие с рынком труда.</w:t>
      </w:r>
    </w:p>
    <w:p w:rsidR="0026697D" w:rsidRPr="009345E9" w:rsidRDefault="00716A26" w:rsidP="0040011B">
      <w:pPr>
        <w:pStyle w:val="12"/>
        <w:tabs>
          <w:tab w:val="left" w:pos="1134"/>
        </w:tabs>
        <w:spacing w:line="360" w:lineRule="auto"/>
        <w:ind w:left="0" w:firstLine="709"/>
        <w:jc w:val="both"/>
        <w:rPr>
          <w:rFonts w:ascii="Times New Roman" w:hAnsi="Times New Roman"/>
          <w:color w:val="000000"/>
          <w:sz w:val="28"/>
          <w:szCs w:val="28"/>
        </w:rPr>
      </w:pPr>
      <w:r w:rsidRPr="009345E9">
        <w:rPr>
          <w:rFonts w:ascii="Times New Roman" w:hAnsi="Times New Roman"/>
          <w:color w:val="000000"/>
          <w:sz w:val="28"/>
          <w:szCs w:val="28"/>
        </w:rPr>
        <w:t xml:space="preserve">Агентами профессиональной социализации в период обучения в техникуме преимущественно являются преподаватели специальных дисциплин, </w:t>
      </w:r>
      <w:r w:rsidRPr="009345E9">
        <w:rPr>
          <w:rFonts w:ascii="Times New Roman" w:hAnsi="Times New Roman"/>
          <w:color w:val="000000"/>
          <w:sz w:val="28"/>
          <w:szCs w:val="28"/>
        </w:rPr>
        <w:lastRenderedPageBreak/>
        <w:t>руководители практики, мастера производственного обучения и другие специалисты.</w:t>
      </w:r>
    </w:p>
    <w:p w:rsidR="0026697D" w:rsidRPr="009345E9" w:rsidRDefault="00716A26" w:rsidP="0040011B">
      <w:pPr>
        <w:pStyle w:val="12"/>
        <w:tabs>
          <w:tab w:val="left" w:pos="1134"/>
        </w:tabs>
        <w:spacing w:line="360" w:lineRule="auto"/>
        <w:ind w:left="0" w:firstLine="709"/>
        <w:jc w:val="both"/>
        <w:rPr>
          <w:rFonts w:ascii="Times New Roman" w:hAnsi="Times New Roman"/>
          <w:color w:val="000000"/>
          <w:sz w:val="28"/>
          <w:szCs w:val="28"/>
        </w:rPr>
      </w:pPr>
      <w:r w:rsidRPr="009345E9">
        <w:rPr>
          <w:rFonts w:ascii="Times New Roman" w:hAnsi="Times New Roman"/>
          <w:color w:val="000000"/>
          <w:sz w:val="28"/>
          <w:szCs w:val="28"/>
        </w:rPr>
        <w:t>Именно в процессе обучения в техникуме происходит первичное «освоение» профессии, определяются жизненная и мировоззренческая позиции, индивидуализированные способы деятельности, формы поведения и общения, определяющие успешность будущей профессиональной деятельности</w:t>
      </w:r>
      <w:r w:rsidR="009345E9" w:rsidRPr="009345E9">
        <w:rPr>
          <w:rFonts w:ascii="Times New Roman" w:hAnsi="Times New Roman"/>
          <w:color w:val="000000"/>
          <w:sz w:val="28"/>
          <w:szCs w:val="28"/>
        </w:rPr>
        <w:t xml:space="preserve"> [4]</w:t>
      </w:r>
      <w:r w:rsidRPr="009345E9">
        <w:rPr>
          <w:rFonts w:ascii="Times New Roman" w:hAnsi="Times New Roman"/>
          <w:color w:val="000000"/>
          <w:sz w:val="28"/>
          <w:szCs w:val="28"/>
        </w:rPr>
        <w:t>.</w:t>
      </w:r>
    </w:p>
    <w:p w:rsidR="0026697D" w:rsidRPr="009345E9" w:rsidRDefault="00716A26" w:rsidP="0040011B">
      <w:pPr>
        <w:pStyle w:val="12"/>
        <w:tabs>
          <w:tab w:val="left" w:pos="1134"/>
        </w:tabs>
        <w:spacing w:line="360" w:lineRule="auto"/>
        <w:ind w:left="0" w:firstLine="709"/>
        <w:jc w:val="both"/>
        <w:rPr>
          <w:rFonts w:ascii="Times New Roman" w:hAnsi="Times New Roman"/>
          <w:color w:val="000000"/>
          <w:sz w:val="28"/>
          <w:szCs w:val="28"/>
        </w:rPr>
      </w:pPr>
      <w:r w:rsidRPr="009345E9">
        <w:rPr>
          <w:rFonts w:ascii="Times New Roman" w:hAnsi="Times New Roman"/>
          <w:color w:val="000000"/>
          <w:sz w:val="28"/>
          <w:szCs w:val="28"/>
        </w:rPr>
        <w:t>Процесс профессиональной социализации студентов в техникуме условно можно разделить на несколько последовательных этапов, многие из которых идут параллельно в течение всего периода обучения</w:t>
      </w:r>
      <w:r w:rsidR="009345E9" w:rsidRPr="009345E9">
        <w:rPr>
          <w:rFonts w:ascii="Times New Roman" w:hAnsi="Times New Roman"/>
          <w:color w:val="000000"/>
          <w:sz w:val="28"/>
          <w:szCs w:val="28"/>
        </w:rPr>
        <w:t>[2]</w:t>
      </w:r>
      <w:r w:rsidRPr="009345E9">
        <w:rPr>
          <w:rFonts w:ascii="Times New Roman" w:hAnsi="Times New Roman"/>
          <w:color w:val="000000"/>
          <w:sz w:val="28"/>
          <w:szCs w:val="28"/>
        </w:rPr>
        <w:t>:</w:t>
      </w:r>
    </w:p>
    <w:p w:rsidR="0026697D" w:rsidRPr="009345E9" w:rsidRDefault="00716A26" w:rsidP="0040011B">
      <w:pPr>
        <w:pStyle w:val="12"/>
        <w:numPr>
          <w:ilvl w:val="0"/>
          <w:numId w:val="9"/>
        </w:numPr>
        <w:tabs>
          <w:tab w:val="left" w:pos="1134"/>
        </w:tabs>
        <w:spacing w:line="360" w:lineRule="auto"/>
        <w:ind w:left="0" w:firstLine="709"/>
        <w:jc w:val="both"/>
        <w:rPr>
          <w:rFonts w:ascii="Times New Roman" w:hAnsi="Times New Roman"/>
          <w:color w:val="000000"/>
          <w:sz w:val="28"/>
          <w:szCs w:val="28"/>
        </w:rPr>
      </w:pPr>
      <w:r w:rsidRPr="009345E9">
        <w:rPr>
          <w:rFonts w:ascii="Times New Roman" w:hAnsi="Times New Roman"/>
          <w:color w:val="000000"/>
          <w:sz w:val="28"/>
          <w:szCs w:val="28"/>
        </w:rPr>
        <w:t>Получение и усвоение общей информации о сфере будущей профессиональной деятельности, соответствующей получаемой специальности, формирование начальных представлений о будущей профессии</w:t>
      </w:r>
    </w:p>
    <w:p w:rsidR="0026697D" w:rsidRPr="009345E9" w:rsidRDefault="00716A26" w:rsidP="0040011B">
      <w:pPr>
        <w:pStyle w:val="12"/>
        <w:numPr>
          <w:ilvl w:val="0"/>
          <w:numId w:val="9"/>
        </w:numPr>
        <w:tabs>
          <w:tab w:val="left" w:pos="1134"/>
        </w:tabs>
        <w:spacing w:line="360" w:lineRule="auto"/>
        <w:ind w:left="0" w:firstLine="709"/>
        <w:jc w:val="both"/>
        <w:rPr>
          <w:rFonts w:ascii="Times New Roman" w:hAnsi="Times New Roman"/>
          <w:color w:val="000000"/>
          <w:sz w:val="28"/>
          <w:szCs w:val="28"/>
        </w:rPr>
      </w:pPr>
      <w:r w:rsidRPr="009345E9">
        <w:rPr>
          <w:rFonts w:ascii="Times New Roman" w:hAnsi="Times New Roman"/>
          <w:color w:val="000000"/>
          <w:sz w:val="28"/>
          <w:szCs w:val="28"/>
        </w:rPr>
        <w:t>Оценка возможностей реализации целей, удовлетворения своих потребностей в данной сфере профессиональной деятельности</w:t>
      </w:r>
    </w:p>
    <w:p w:rsidR="0026697D" w:rsidRPr="009345E9" w:rsidRDefault="00716A26" w:rsidP="0040011B">
      <w:pPr>
        <w:pStyle w:val="12"/>
        <w:numPr>
          <w:ilvl w:val="0"/>
          <w:numId w:val="9"/>
        </w:numPr>
        <w:tabs>
          <w:tab w:val="left" w:pos="1134"/>
        </w:tabs>
        <w:spacing w:line="360" w:lineRule="auto"/>
        <w:ind w:left="0" w:firstLine="709"/>
        <w:jc w:val="both"/>
        <w:rPr>
          <w:rFonts w:ascii="Times New Roman" w:hAnsi="Times New Roman"/>
          <w:color w:val="000000"/>
          <w:sz w:val="28"/>
          <w:szCs w:val="28"/>
        </w:rPr>
      </w:pPr>
      <w:r w:rsidRPr="009345E9">
        <w:rPr>
          <w:rFonts w:ascii="Times New Roman" w:hAnsi="Times New Roman"/>
          <w:color w:val="000000"/>
          <w:sz w:val="28"/>
          <w:szCs w:val="28"/>
        </w:rPr>
        <w:t>Формирование отношения к сфере профессиональной деятельности, появление интереса к профессии, получение новых знаний о ней для успешного «вхождения» в данную сферу деятельности</w:t>
      </w:r>
    </w:p>
    <w:p w:rsidR="0026697D" w:rsidRPr="009345E9" w:rsidRDefault="00716A26" w:rsidP="0040011B">
      <w:pPr>
        <w:pStyle w:val="12"/>
        <w:numPr>
          <w:ilvl w:val="0"/>
          <w:numId w:val="9"/>
        </w:numPr>
        <w:tabs>
          <w:tab w:val="left" w:pos="1134"/>
        </w:tabs>
        <w:spacing w:line="360" w:lineRule="auto"/>
        <w:ind w:left="0" w:firstLine="709"/>
        <w:jc w:val="both"/>
        <w:rPr>
          <w:rFonts w:ascii="Times New Roman" w:hAnsi="Times New Roman"/>
          <w:color w:val="000000"/>
          <w:sz w:val="28"/>
          <w:szCs w:val="28"/>
        </w:rPr>
      </w:pPr>
      <w:r w:rsidRPr="009345E9">
        <w:rPr>
          <w:rFonts w:ascii="Times New Roman" w:hAnsi="Times New Roman"/>
          <w:color w:val="000000"/>
          <w:sz w:val="28"/>
          <w:szCs w:val="28"/>
        </w:rPr>
        <w:t>Получение всесторонней необходимой информации о содержании профессиональной деятельности, ее статусно-ролевой структуре, профессиональных функциях и задачах, необходимых для успешной профессиональной деятельности, а также качествах, знаниях, умениях, навыках, которые позволят реализовать цели, удовлетворить потребности в данной сфере профессиональной деятельности</w:t>
      </w:r>
    </w:p>
    <w:p w:rsidR="0026697D" w:rsidRPr="009345E9" w:rsidRDefault="00716A26" w:rsidP="0040011B">
      <w:pPr>
        <w:pStyle w:val="12"/>
        <w:numPr>
          <w:ilvl w:val="0"/>
          <w:numId w:val="9"/>
        </w:numPr>
        <w:tabs>
          <w:tab w:val="left" w:pos="1134"/>
        </w:tabs>
        <w:spacing w:line="360" w:lineRule="auto"/>
        <w:ind w:left="0" w:firstLine="709"/>
        <w:jc w:val="both"/>
        <w:rPr>
          <w:rFonts w:ascii="Times New Roman" w:hAnsi="Times New Roman"/>
          <w:color w:val="000000"/>
          <w:sz w:val="28"/>
          <w:szCs w:val="28"/>
        </w:rPr>
      </w:pPr>
      <w:r w:rsidRPr="009345E9">
        <w:rPr>
          <w:rFonts w:ascii="Times New Roman" w:hAnsi="Times New Roman"/>
          <w:color w:val="000000"/>
          <w:sz w:val="28"/>
          <w:szCs w:val="28"/>
        </w:rPr>
        <w:t>Осознанный выбор предпочтительных статусно-ролевых позиций в данной сфере профессиональной деятельности</w:t>
      </w:r>
    </w:p>
    <w:p w:rsidR="0026697D" w:rsidRPr="009345E9" w:rsidRDefault="00716A26" w:rsidP="0040011B">
      <w:pPr>
        <w:pStyle w:val="12"/>
        <w:numPr>
          <w:ilvl w:val="0"/>
          <w:numId w:val="9"/>
        </w:numPr>
        <w:tabs>
          <w:tab w:val="left" w:pos="1134"/>
        </w:tabs>
        <w:spacing w:line="360" w:lineRule="auto"/>
        <w:ind w:left="0" w:firstLine="709"/>
        <w:jc w:val="both"/>
        <w:rPr>
          <w:rFonts w:ascii="Times New Roman" w:hAnsi="Times New Roman"/>
          <w:color w:val="000000"/>
          <w:sz w:val="28"/>
          <w:szCs w:val="28"/>
        </w:rPr>
      </w:pPr>
      <w:r w:rsidRPr="009345E9">
        <w:rPr>
          <w:rFonts w:ascii="Times New Roman" w:hAnsi="Times New Roman"/>
          <w:color w:val="000000"/>
          <w:sz w:val="28"/>
          <w:szCs w:val="28"/>
        </w:rPr>
        <w:t>Осознанная целенаправленная работа по получению необходимых знаний и формированию умений</w:t>
      </w:r>
    </w:p>
    <w:p w:rsidR="0026697D" w:rsidRPr="009345E9" w:rsidRDefault="00716A26" w:rsidP="0040011B">
      <w:pPr>
        <w:pStyle w:val="12"/>
        <w:numPr>
          <w:ilvl w:val="0"/>
          <w:numId w:val="9"/>
        </w:numPr>
        <w:tabs>
          <w:tab w:val="left" w:pos="1134"/>
        </w:tabs>
        <w:spacing w:line="360" w:lineRule="auto"/>
        <w:ind w:left="0" w:firstLine="709"/>
        <w:jc w:val="both"/>
        <w:rPr>
          <w:rFonts w:ascii="Times New Roman" w:hAnsi="Times New Roman"/>
          <w:color w:val="000000"/>
          <w:sz w:val="28"/>
          <w:szCs w:val="28"/>
        </w:rPr>
      </w:pPr>
      <w:r w:rsidRPr="009345E9">
        <w:rPr>
          <w:rFonts w:ascii="Times New Roman" w:hAnsi="Times New Roman"/>
          <w:color w:val="000000"/>
          <w:sz w:val="28"/>
          <w:szCs w:val="28"/>
        </w:rPr>
        <w:t>Формирование и развитие необходимых для будущей профессиональной деятельности качеств и способностей</w:t>
      </w:r>
    </w:p>
    <w:p w:rsidR="0026697D" w:rsidRPr="009345E9" w:rsidRDefault="00A07FB8" w:rsidP="0040011B">
      <w:pPr>
        <w:pStyle w:val="12"/>
        <w:tabs>
          <w:tab w:val="left" w:pos="1134"/>
        </w:tabs>
        <w:spacing w:line="360" w:lineRule="auto"/>
        <w:ind w:left="0" w:firstLine="709"/>
        <w:jc w:val="both"/>
        <w:rPr>
          <w:rFonts w:ascii="Times New Roman" w:hAnsi="Times New Roman"/>
          <w:color w:val="000000"/>
          <w:sz w:val="28"/>
          <w:szCs w:val="28"/>
        </w:rPr>
      </w:pPr>
      <w:r w:rsidRPr="009345E9">
        <w:rPr>
          <w:rFonts w:ascii="Times New Roman" w:hAnsi="Times New Roman"/>
          <w:color w:val="000000"/>
          <w:sz w:val="28"/>
          <w:szCs w:val="28"/>
        </w:rPr>
        <w:lastRenderedPageBreak/>
        <w:t xml:space="preserve">Немаловажное значение на формирование профессиональных качеств и жизненной траектории будущего специалиста оказывает профессиональная среда. Однако при прохождении производственной практики во время обучения наставники от предприятия уделяют мало внимания профессиональной социализации студентов. Как отмечают сами практиканты, на производстве наставники относятся к практикантам как к обузе и подходят к вопросам профессионального воспитания весьма </w:t>
      </w:r>
      <w:r w:rsidR="003673D9" w:rsidRPr="009345E9">
        <w:rPr>
          <w:rFonts w:ascii="Times New Roman" w:hAnsi="Times New Roman"/>
          <w:color w:val="000000"/>
          <w:sz w:val="28"/>
          <w:szCs w:val="28"/>
        </w:rPr>
        <w:t>формализовано</w:t>
      </w:r>
      <w:r w:rsidRPr="009345E9">
        <w:rPr>
          <w:rFonts w:ascii="Times New Roman" w:hAnsi="Times New Roman"/>
          <w:color w:val="000000"/>
          <w:sz w:val="28"/>
          <w:szCs w:val="28"/>
        </w:rPr>
        <w:t>. Существующая в данный момент система не отвечает в полной мере требованиям практико</w:t>
      </w:r>
      <w:r w:rsidRPr="009345E9">
        <w:rPr>
          <w:rFonts w:ascii="Times New Roman" w:hAnsi="Times New Roman"/>
          <w:color w:val="000000"/>
          <w:sz w:val="28"/>
          <w:szCs w:val="28"/>
        </w:rPr>
        <w:softHyphen/>
      </w:r>
      <w:r w:rsidR="001E4D12" w:rsidRPr="009345E9">
        <w:rPr>
          <w:rFonts w:ascii="Times New Roman" w:hAnsi="Times New Roman"/>
          <w:color w:val="000000"/>
          <w:sz w:val="28"/>
          <w:szCs w:val="28"/>
        </w:rPr>
        <w:t>-</w:t>
      </w:r>
      <w:r w:rsidRPr="009345E9">
        <w:rPr>
          <w:rFonts w:ascii="Times New Roman" w:hAnsi="Times New Roman"/>
          <w:color w:val="000000"/>
          <w:sz w:val="28"/>
          <w:szCs w:val="28"/>
        </w:rPr>
        <w:t>ориентированной направленности</w:t>
      </w:r>
      <w:r w:rsidR="009345E9" w:rsidRPr="009345E9">
        <w:rPr>
          <w:rFonts w:ascii="Times New Roman" w:hAnsi="Times New Roman"/>
          <w:color w:val="000000"/>
          <w:sz w:val="28"/>
          <w:szCs w:val="28"/>
        </w:rPr>
        <w:t xml:space="preserve"> [3]</w:t>
      </w:r>
      <w:r w:rsidRPr="009345E9">
        <w:rPr>
          <w:rFonts w:ascii="Times New Roman" w:hAnsi="Times New Roman"/>
          <w:color w:val="000000"/>
          <w:sz w:val="28"/>
          <w:szCs w:val="28"/>
        </w:rPr>
        <w:t>.</w:t>
      </w:r>
    </w:p>
    <w:p w:rsidR="0026697D" w:rsidRPr="009345E9" w:rsidRDefault="001E4D12" w:rsidP="0040011B">
      <w:pPr>
        <w:pStyle w:val="12"/>
        <w:tabs>
          <w:tab w:val="left" w:pos="1134"/>
        </w:tabs>
        <w:spacing w:line="360" w:lineRule="auto"/>
        <w:ind w:left="0" w:firstLine="709"/>
        <w:jc w:val="both"/>
        <w:rPr>
          <w:rFonts w:ascii="Times New Roman" w:hAnsi="Times New Roman"/>
          <w:color w:val="000000"/>
          <w:sz w:val="28"/>
          <w:szCs w:val="28"/>
          <w:lang w:eastAsia="ru-RU"/>
        </w:rPr>
      </w:pPr>
      <w:r w:rsidRPr="009345E9">
        <w:rPr>
          <w:rFonts w:ascii="Times New Roman" w:hAnsi="Times New Roman"/>
          <w:color w:val="000000"/>
          <w:sz w:val="28"/>
          <w:szCs w:val="28"/>
          <w:lang w:eastAsia="ru-RU"/>
        </w:rPr>
        <w:t>П</w:t>
      </w:r>
      <w:r w:rsidR="00393643" w:rsidRPr="009345E9">
        <w:rPr>
          <w:rFonts w:ascii="Times New Roman" w:hAnsi="Times New Roman"/>
          <w:color w:val="000000"/>
          <w:sz w:val="28"/>
          <w:szCs w:val="28"/>
          <w:lang w:eastAsia="ru-RU"/>
        </w:rPr>
        <w:t>о мнению работодателей, для успешной профессиональной социализации необходимо своевременное «погружение» студентов в производственный процесс предприятия еще на стадии подготовки, способствующее формированию профессиональных навыков, социальных качеств личности, а также накоплению практического опыта деятельности</w:t>
      </w:r>
      <w:r w:rsidR="009345E9" w:rsidRPr="009345E9">
        <w:rPr>
          <w:rFonts w:ascii="Times New Roman" w:hAnsi="Times New Roman"/>
          <w:color w:val="000000"/>
          <w:sz w:val="28"/>
          <w:szCs w:val="28"/>
          <w:lang w:eastAsia="ru-RU"/>
        </w:rPr>
        <w:t xml:space="preserve"> [1]</w:t>
      </w:r>
      <w:r w:rsidR="00393643" w:rsidRPr="009345E9">
        <w:rPr>
          <w:rFonts w:ascii="Times New Roman" w:hAnsi="Times New Roman"/>
          <w:color w:val="000000"/>
          <w:sz w:val="28"/>
          <w:szCs w:val="28"/>
          <w:lang w:eastAsia="ru-RU"/>
        </w:rPr>
        <w:t>.</w:t>
      </w:r>
    </w:p>
    <w:p w:rsidR="009345E9" w:rsidRPr="009345E9" w:rsidRDefault="00393643" w:rsidP="0040011B">
      <w:pPr>
        <w:pStyle w:val="12"/>
        <w:tabs>
          <w:tab w:val="left" w:pos="1134"/>
        </w:tabs>
        <w:spacing w:line="360" w:lineRule="auto"/>
        <w:ind w:left="0" w:firstLine="709"/>
        <w:jc w:val="both"/>
        <w:rPr>
          <w:rFonts w:ascii="Times New Roman" w:hAnsi="Times New Roman"/>
          <w:color w:val="000000"/>
          <w:sz w:val="28"/>
          <w:szCs w:val="28"/>
          <w:lang w:eastAsia="ru-RU"/>
        </w:rPr>
      </w:pPr>
      <w:r w:rsidRPr="009345E9">
        <w:rPr>
          <w:rFonts w:ascii="Times New Roman" w:hAnsi="Times New Roman"/>
          <w:color w:val="000000"/>
          <w:sz w:val="28"/>
          <w:szCs w:val="28"/>
          <w:lang w:eastAsia="ru-RU"/>
        </w:rPr>
        <w:t>Успешная профессиональная социализация студентов образовательных организаций связана с необходимостью преодоления ряда существующих противоречий:</w:t>
      </w:r>
    </w:p>
    <w:p w:rsidR="009345E9" w:rsidRPr="009345E9" w:rsidRDefault="00393643" w:rsidP="0040011B">
      <w:pPr>
        <w:pStyle w:val="12"/>
        <w:numPr>
          <w:ilvl w:val="0"/>
          <w:numId w:val="10"/>
        </w:numPr>
        <w:tabs>
          <w:tab w:val="left" w:pos="1134"/>
        </w:tabs>
        <w:spacing w:line="360" w:lineRule="auto"/>
        <w:ind w:left="0" w:firstLine="709"/>
        <w:jc w:val="both"/>
        <w:rPr>
          <w:rFonts w:ascii="Times New Roman" w:hAnsi="Times New Roman"/>
          <w:color w:val="000000"/>
          <w:sz w:val="28"/>
          <w:szCs w:val="28"/>
          <w:lang w:eastAsia="ru-RU"/>
        </w:rPr>
      </w:pPr>
      <w:r w:rsidRPr="009345E9">
        <w:rPr>
          <w:rFonts w:ascii="Times New Roman" w:hAnsi="Times New Roman"/>
          <w:color w:val="000000"/>
          <w:sz w:val="28"/>
          <w:szCs w:val="28"/>
          <w:lang w:eastAsia="ru-RU"/>
        </w:rPr>
        <w:t>между недостаточной практической подготовленностью студентов</w:t>
      </w:r>
      <w:r w:rsidRPr="009345E9">
        <w:rPr>
          <w:rFonts w:ascii="Times New Roman" w:hAnsi="Times New Roman"/>
          <w:color w:val="000000"/>
          <w:sz w:val="28"/>
          <w:szCs w:val="28"/>
          <w:lang w:eastAsia="ru-RU"/>
        </w:rPr>
        <w:tab/>
        <w:t>и</w:t>
      </w:r>
      <w:r w:rsidR="001E4D12" w:rsidRPr="009345E9">
        <w:rPr>
          <w:rFonts w:ascii="Times New Roman" w:hAnsi="Times New Roman"/>
          <w:color w:val="000000"/>
          <w:sz w:val="28"/>
          <w:szCs w:val="28"/>
          <w:lang w:eastAsia="ru-RU"/>
        </w:rPr>
        <w:t xml:space="preserve"> </w:t>
      </w:r>
      <w:r w:rsidR="009345E9" w:rsidRPr="009345E9">
        <w:rPr>
          <w:rFonts w:ascii="Times New Roman" w:hAnsi="Times New Roman"/>
          <w:color w:val="000000"/>
          <w:sz w:val="28"/>
          <w:szCs w:val="28"/>
          <w:lang w:eastAsia="ru-RU"/>
        </w:rPr>
        <w:t>т</w:t>
      </w:r>
      <w:r w:rsidRPr="009345E9">
        <w:rPr>
          <w:rFonts w:ascii="Times New Roman" w:hAnsi="Times New Roman"/>
          <w:color w:val="000000"/>
          <w:sz w:val="28"/>
          <w:szCs w:val="28"/>
          <w:lang w:eastAsia="ru-RU"/>
        </w:rPr>
        <w:t>ребованиями работодателей к профессиональным кадрам в условиях быстро изменяющейся технологии и технической оснащенности производства;</w:t>
      </w:r>
    </w:p>
    <w:p w:rsidR="009345E9" w:rsidRPr="009345E9" w:rsidRDefault="00393643" w:rsidP="0040011B">
      <w:pPr>
        <w:pStyle w:val="12"/>
        <w:numPr>
          <w:ilvl w:val="0"/>
          <w:numId w:val="10"/>
        </w:numPr>
        <w:tabs>
          <w:tab w:val="left" w:pos="1134"/>
        </w:tabs>
        <w:spacing w:line="360" w:lineRule="auto"/>
        <w:ind w:left="0" w:firstLine="709"/>
        <w:jc w:val="both"/>
        <w:rPr>
          <w:rFonts w:ascii="Times New Roman" w:hAnsi="Times New Roman"/>
          <w:color w:val="000000"/>
          <w:sz w:val="28"/>
          <w:szCs w:val="28"/>
          <w:lang w:eastAsia="ru-RU"/>
        </w:rPr>
      </w:pPr>
      <w:r w:rsidRPr="009345E9">
        <w:rPr>
          <w:rFonts w:ascii="Times New Roman" w:hAnsi="Times New Roman"/>
          <w:color w:val="000000"/>
          <w:sz w:val="28"/>
          <w:szCs w:val="28"/>
          <w:lang w:eastAsia="ru-RU"/>
        </w:rPr>
        <w:t>между недостаточным уровнем сформированности профессионально</w:t>
      </w:r>
      <w:r w:rsidRPr="009345E9">
        <w:rPr>
          <w:rFonts w:ascii="Times New Roman" w:hAnsi="Times New Roman"/>
          <w:color w:val="000000"/>
          <w:sz w:val="28"/>
          <w:szCs w:val="28"/>
          <w:lang w:eastAsia="ru-RU"/>
        </w:rPr>
        <w:softHyphen/>
        <w:t>ценностных ориентаций и личностно-значимых качеств выпускников и потребностями общества в специалистах высокой профессиональной культуры</w:t>
      </w:r>
    </w:p>
    <w:p w:rsidR="009345E9" w:rsidRPr="009345E9" w:rsidRDefault="00FF2059" w:rsidP="0040011B">
      <w:pPr>
        <w:pStyle w:val="12"/>
        <w:tabs>
          <w:tab w:val="left" w:pos="1134"/>
        </w:tabs>
        <w:spacing w:line="360" w:lineRule="auto"/>
        <w:ind w:left="0" w:firstLine="709"/>
        <w:jc w:val="both"/>
        <w:rPr>
          <w:rFonts w:ascii="Times New Roman" w:hAnsi="Times New Roman"/>
          <w:sz w:val="28"/>
          <w:szCs w:val="28"/>
          <w:lang w:eastAsia="ru-RU"/>
        </w:rPr>
      </w:pPr>
      <w:r w:rsidRPr="009345E9">
        <w:rPr>
          <w:rFonts w:ascii="Times New Roman" w:hAnsi="Times New Roman"/>
          <w:sz w:val="28"/>
          <w:szCs w:val="28"/>
          <w:lang w:eastAsia="ru-RU"/>
        </w:rPr>
        <w:t>Зачастую работодатели относятся предвзято к молодым специалистам. Отсутствие навыков трудовой жизни и построения взаимоотношений в трудовом коллективе приводит к дискриминации выпускников техникумов на рынке труда</w:t>
      </w:r>
      <w:r w:rsidR="009345E9" w:rsidRPr="009345E9">
        <w:rPr>
          <w:rFonts w:ascii="Times New Roman" w:hAnsi="Times New Roman"/>
          <w:sz w:val="28"/>
          <w:szCs w:val="28"/>
          <w:lang w:eastAsia="ru-RU"/>
        </w:rPr>
        <w:t xml:space="preserve"> [2]</w:t>
      </w:r>
      <w:r w:rsidRPr="009345E9">
        <w:rPr>
          <w:rFonts w:ascii="Times New Roman" w:hAnsi="Times New Roman"/>
          <w:sz w:val="28"/>
          <w:szCs w:val="28"/>
          <w:lang w:eastAsia="ru-RU"/>
        </w:rPr>
        <w:t>.</w:t>
      </w:r>
    </w:p>
    <w:p w:rsidR="009345E9" w:rsidRPr="009345E9" w:rsidRDefault="00393643" w:rsidP="0040011B">
      <w:pPr>
        <w:pStyle w:val="12"/>
        <w:tabs>
          <w:tab w:val="left" w:pos="1134"/>
        </w:tabs>
        <w:spacing w:line="360" w:lineRule="auto"/>
        <w:ind w:left="0" w:firstLine="709"/>
        <w:jc w:val="both"/>
        <w:rPr>
          <w:rFonts w:ascii="Times New Roman" w:hAnsi="Times New Roman"/>
          <w:color w:val="000000"/>
          <w:sz w:val="28"/>
          <w:szCs w:val="28"/>
          <w:lang w:eastAsia="ru-RU"/>
        </w:rPr>
      </w:pPr>
      <w:r w:rsidRPr="009345E9">
        <w:rPr>
          <w:rFonts w:ascii="Times New Roman" w:hAnsi="Times New Roman"/>
          <w:color w:val="000000"/>
          <w:sz w:val="28"/>
          <w:szCs w:val="28"/>
          <w:lang w:eastAsia="ru-RU"/>
        </w:rPr>
        <w:t xml:space="preserve">Решением проблем профессиональной социализации, могло бы стать социальное партнерство производственной сферы и образовательной организации в части профессиональной подготовки специалистов. Совместная </w:t>
      </w:r>
      <w:r w:rsidRPr="009345E9">
        <w:rPr>
          <w:rFonts w:ascii="Times New Roman" w:hAnsi="Times New Roman"/>
          <w:color w:val="000000"/>
          <w:sz w:val="28"/>
          <w:szCs w:val="28"/>
          <w:lang w:eastAsia="ru-RU"/>
        </w:rPr>
        <w:lastRenderedPageBreak/>
        <w:t>разработка нормативной и учебно</w:t>
      </w:r>
      <w:r w:rsidRPr="009345E9">
        <w:rPr>
          <w:rFonts w:ascii="Times New Roman" w:hAnsi="Times New Roman"/>
          <w:color w:val="000000"/>
          <w:sz w:val="28"/>
          <w:szCs w:val="28"/>
          <w:lang w:eastAsia="ru-RU"/>
        </w:rPr>
        <w:softHyphen/>
      </w:r>
      <w:r w:rsidR="001E4D12" w:rsidRPr="009345E9">
        <w:rPr>
          <w:rFonts w:ascii="Times New Roman" w:hAnsi="Times New Roman"/>
          <w:color w:val="000000"/>
          <w:sz w:val="28"/>
          <w:szCs w:val="28"/>
          <w:lang w:eastAsia="ru-RU"/>
        </w:rPr>
        <w:t>-</w:t>
      </w:r>
      <w:r w:rsidRPr="009345E9">
        <w:rPr>
          <w:rFonts w:ascii="Times New Roman" w:hAnsi="Times New Roman"/>
          <w:color w:val="000000"/>
          <w:sz w:val="28"/>
          <w:szCs w:val="28"/>
          <w:lang w:eastAsia="ru-RU"/>
        </w:rPr>
        <w:t>методической документации, определение структуры и содержания обучения, система наставничества, участие производственников в образовательном процессе и практика студентов на площадках социального партнера в условиях действующего производства - факторы, влияющие на успешность процесса профессиональной социализации студентов, реализуемые в системе взаимовыгодного и равно</w:t>
      </w:r>
      <w:r w:rsidR="001E4D12" w:rsidRPr="009345E9">
        <w:rPr>
          <w:rFonts w:ascii="Times New Roman" w:hAnsi="Times New Roman"/>
          <w:color w:val="000000"/>
          <w:sz w:val="28"/>
          <w:szCs w:val="28"/>
          <w:lang w:eastAsia="ru-RU"/>
        </w:rPr>
        <w:t>правного социального партнерства</w:t>
      </w:r>
      <w:r w:rsidR="005438E9" w:rsidRPr="009345E9">
        <w:rPr>
          <w:rFonts w:ascii="Times New Roman" w:hAnsi="Times New Roman"/>
          <w:color w:val="000000"/>
          <w:sz w:val="28"/>
          <w:szCs w:val="28"/>
          <w:lang w:eastAsia="ru-RU"/>
        </w:rPr>
        <w:t xml:space="preserve"> [</w:t>
      </w:r>
      <w:r w:rsidR="009345E9" w:rsidRPr="009345E9">
        <w:rPr>
          <w:rFonts w:ascii="Times New Roman" w:hAnsi="Times New Roman"/>
          <w:color w:val="000000"/>
          <w:sz w:val="28"/>
          <w:szCs w:val="28"/>
          <w:lang w:eastAsia="ru-RU"/>
        </w:rPr>
        <w:t>5</w:t>
      </w:r>
      <w:r w:rsidR="005438E9" w:rsidRPr="009345E9">
        <w:rPr>
          <w:rFonts w:ascii="Times New Roman" w:hAnsi="Times New Roman"/>
          <w:color w:val="000000"/>
          <w:sz w:val="28"/>
          <w:szCs w:val="28"/>
          <w:lang w:eastAsia="ru-RU"/>
        </w:rPr>
        <w:t>]</w:t>
      </w:r>
      <w:r w:rsidRPr="009345E9">
        <w:rPr>
          <w:rFonts w:ascii="Times New Roman" w:hAnsi="Times New Roman"/>
          <w:color w:val="000000"/>
          <w:sz w:val="28"/>
          <w:szCs w:val="28"/>
          <w:lang w:eastAsia="ru-RU"/>
        </w:rPr>
        <w:t>.</w:t>
      </w:r>
    </w:p>
    <w:p w:rsidR="00393643" w:rsidRPr="009345E9" w:rsidRDefault="00393643" w:rsidP="0040011B">
      <w:pPr>
        <w:pStyle w:val="12"/>
        <w:tabs>
          <w:tab w:val="left" w:pos="1134"/>
        </w:tabs>
        <w:spacing w:line="360" w:lineRule="auto"/>
        <w:ind w:left="0" w:firstLine="709"/>
        <w:jc w:val="both"/>
        <w:rPr>
          <w:rFonts w:ascii="Times New Roman" w:hAnsi="Times New Roman"/>
          <w:sz w:val="28"/>
          <w:szCs w:val="28"/>
        </w:rPr>
      </w:pPr>
      <w:r w:rsidRPr="009345E9">
        <w:rPr>
          <w:rFonts w:ascii="Times New Roman" w:hAnsi="Times New Roman"/>
          <w:color w:val="000000"/>
          <w:sz w:val="28"/>
          <w:szCs w:val="28"/>
          <w:lang w:eastAsia="ru-RU"/>
        </w:rPr>
        <w:t>Таким образом, соединение интересов работодателей, компаний и образовательных организаций в части обучения кадров способствует обеспечению успешной профессиональной социализации студентов еще на этапе обучения, сформированности личностных качеств и высокому уровню профессиональной подготовки</w:t>
      </w:r>
      <w:r w:rsidR="009345E9" w:rsidRPr="009345E9">
        <w:rPr>
          <w:rFonts w:ascii="Times New Roman" w:hAnsi="Times New Roman"/>
          <w:color w:val="000000"/>
          <w:sz w:val="28"/>
          <w:szCs w:val="28"/>
          <w:lang w:eastAsia="ru-RU"/>
        </w:rPr>
        <w:t xml:space="preserve"> [1]</w:t>
      </w:r>
      <w:r w:rsidRPr="009345E9">
        <w:rPr>
          <w:rFonts w:ascii="Times New Roman" w:hAnsi="Times New Roman"/>
          <w:color w:val="000000"/>
          <w:sz w:val="28"/>
          <w:szCs w:val="28"/>
          <w:lang w:eastAsia="ru-RU"/>
        </w:rPr>
        <w:t>.</w:t>
      </w:r>
    </w:p>
    <w:p w:rsidR="009345E9" w:rsidRPr="009345E9" w:rsidRDefault="005438E9" w:rsidP="0040011B">
      <w:pPr>
        <w:tabs>
          <w:tab w:val="left" w:pos="1134"/>
        </w:tabs>
        <w:spacing w:line="360" w:lineRule="auto"/>
        <w:ind w:firstLine="709"/>
        <w:contextualSpacing/>
        <w:jc w:val="both"/>
        <w:rPr>
          <w:rFonts w:ascii="Times New Roman" w:hAnsi="Times New Roman" w:cs="Times New Roman"/>
          <w:sz w:val="28"/>
          <w:szCs w:val="28"/>
        </w:rPr>
      </w:pPr>
      <w:r w:rsidRPr="009345E9">
        <w:rPr>
          <w:rFonts w:ascii="Times New Roman" w:hAnsi="Times New Roman" w:cs="Times New Roman"/>
          <w:sz w:val="28"/>
          <w:szCs w:val="28"/>
        </w:rPr>
        <w:t>Библиографический список</w:t>
      </w:r>
    </w:p>
    <w:p w:rsidR="009345E9" w:rsidRPr="009345E9" w:rsidRDefault="005438E9" w:rsidP="0040011B">
      <w:pPr>
        <w:pStyle w:val="a9"/>
        <w:numPr>
          <w:ilvl w:val="0"/>
          <w:numId w:val="8"/>
        </w:numPr>
        <w:tabs>
          <w:tab w:val="left" w:pos="1134"/>
        </w:tabs>
        <w:spacing w:line="360" w:lineRule="auto"/>
        <w:ind w:left="0" w:firstLine="709"/>
        <w:jc w:val="both"/>
        <w:rPr>
          <w:rFonts w:ascii="Times New Roman" w:hAnsi="Times New Roman" w:cs="Times New Roman"/>
          <w:sz w:val="28"/>
          <w:szCs w:val="28"/>
        </w:rPr>
      </w:pPr>
      <w:r w:rsidRPr="009345E9">
        <w:rPr>
          <w:rFonts w:ascii="Times New Roman" w:hAnsi="Times New Roman" w:cs="Times New Roman"/>
          <w:sz w:val="28"/>
          <w:szCs w:val="28"/>
        </w:rPr>
        <w:t xml:space="preserve">Борисова А.А. Качество профессиональной подготовки специалистов по управлению трудом: мнение экспертов // Электрон. научн. журн. «Управление экономическими системами». [Электронный ресурс]. </w:t>
      </w:r>
    </w:p>
    <w:p w:rsidR="009345E9" w:rsidRPr="009345E9" w:rsidRDefault="005438E9" w:rsidP="0040011B">
      <w:pPr>
        <w:pStyle w:val="a9"/>
        <w:numPr>
          <w:ilvl w:val="0"/>
          <w:numId w:val="8"/>
        </w:numPr>
        <w:tabs>
          <w:tab w:val="left" w:pos="1134"/>
        </w:tabs>
        <w:spacing w:line="360" w:lineRule="auto"/>
        <w:ind w:left="0" w:firstLine="709"/>
        <w:jc w:val="both"/>
        <w:rPr>
          <w:rFonts w:ascii="Times New Roman" w:hAnsi="Times New Roman" w:cs="Times New Roman"/>
          <w:sz w:val="28"/>
          <w:szCs w:val="28"/>
        </w:rPr>
      </w:pPr>
      <w:r w:rsidRPr="009345E9">
        <w:rPr>
          <w:rFonts w:ascii="Times New Roman" w:hAnsi="Times New Roman" w:cs="Times New Roman"/>
          <w:sz w:val="28"/>
          <w:szCs w:val="28"/>
        </w:rPr>
        <w:t xml:space="preserve">Ильмушкин Г.М., Михайлов А.В. Анализ проблемы подготовки специалистов рабочих профессий / Фундаментальные исследования. 2007. №3. С. 11-14. </w:t>
      </w:r>
    </w:p>
    <w:p w:rsidR="009345E9" w:rsidRPr="009345E9" w:rsidRDefault="005438E9" w:rsidP="0040011B">
      <w:pPr>
        <w:pStyle w:val="a9"/>
        <w:numPr>
          <w:ilvl w:val="0"/>
          <w:numId w:val="8"/>
        </w:numPr>
        <w:tabs>
          <w:tab w:val="left" w:pos="1134"/>
        </w:tabs>
        <w:spacing w:line="360" w:lineRule="auto"/>
        <w:ind w:left="0" w:firstLine="709"/>
        <w:jc w:val="both"/>
        <w:rPr>
          <w:rFonts w:ascii="Times New Roman" w:hAnsi="Times New Roman" w:cs="Times New Roman"/>
          <w:sz w:val="28"/>
          <w:szCs w:val="28"/>
        </w:rPr>
      </w:pPr>
      <w:r w:rsidRPr="009345E9">
        <w:rPr>
          <w:rFonts w:ascii="Times New Roman" w:hAnsi="Times New Roman" w:cs="Times New Roman"/>
          <w:sz w:val="28"/>
          <w:szCs w:val="28"/>
        </w:rPr>
        <w:t xml:space="preserve">Ирба О.С. Компетентностный подход как условие профессиональной социализации личности студентов-психологов: автореф. дис. … канд. психол. наук / Курск, 2009. 28 с. </w:t>
      </w:r>
    </w:p>
    <w:p w:rsidR="009345E9" w:rsidRPr="009345E9" w:rsidRDefault="005438E9" w:rsidP="0040011B">
      <w:pPr>
        <w:pStyle w:val="a9"/>
        <w:numPr>
          <w:ilvl w:val="0"/>
          <w:numId w:val="8"/>
        </w:numPr>
        <w:tabs>
          <w:tab w:val="left" w:pos="1134"/>
        </w:tabs>
        <w:spacing w:line="360" w:lineRule="auto"/>
        <w:ind w:left="0" w:firstLine="709"/>
        <w:jc w:val="both"/>
        <w:rPr>
          <w:rFonts w:ascii="Times New Roman" w:hAnsi="Times New Roman" w:cs="Times New Roman"/>
          <w:sz w:val="28"/>
          <w:szCs w:val="28"/>
        </w:rPr>
      </w:pPr>
      <w:r w:rsidRPr="009345E9">
        <w:rPr>
          <w:rFonts w:ascii="Times New Roman" w:hAnsi="Times New Roman" w:cs="Times New Roman"/>
          <w:sz w:val="28"/>
          <w:szCs w:val="28"/>
        </w:rPr>
        <w:t xml:space="preserve">Макарова С.Н. Успешная профессиональная социализация: основные подходы к исследованию. [Электронный ресурс]. </w:t>
      </w:r>
    </w:p>
    <w:p w:rsidR="005438E9" w:rsidRPr="009345E9" w:rsidRDefault="005438E9" w:rsidP="0040011B">
      <w:pPr>
        <w:pStyle w:val="a9"/>
        <w:numPr>
          <w:ilvl w:val="0"/>
          <w:numId w:val="8"/>
        </w:numPr>
        <w:tabs>
          <w:tab w:val="left" w:pos="1134"/>
        </w:tabs>
        <w:spacing w:line="360" w:lineRule="auto"/>
        <w:ind w:left="0" w:firstLine="709"/>
        <w:jc w:val="both"/>
        <w:rPr>
          <w:rFonts w:ascii="Times New Roman" w:hAnsi="Times New Roman" w:cs="Times New Roman"/>
          <w:sz w:val="28"/>
          <w:szCs w:val="28"/>
        </w:rPr>
      </w:pPr>
      <w:r w:rsidRPr="009345E9">
        <w:rPr>
          <w:rFonts w:ascii="Times New Roman" w:hAnsi="Times New Roman" w:cs="Times New Roman"/>
          <w:sz w:val="28"/>
          <w:szCs w:val="28"/>
        </w:rPr>
        <w:t>Югфельд Е.А. Влияние социального партнерства на модернизацию образовательного процесса в колледже на примере проекта «Будущее белой металлургии» / Вестник высшей школы «Alma mater». 2011. №4. С. 76-78.</w:t>
      </w:r>
    </w:p>
    <w:sectPr w:rsidR="005438E9" w:rsidRPr="009345E9" w:rsidSect="003673D9">
      <w:foot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37E3" w:rsidRDefault="004137E3" w:rsidP="0040011B">
      <w:pPr>
        <w:spacing w:after="0" w:line="240" w:lineRule="auto"/>
      </w:pPr>
      <w:r>
        <w:separator/>
      </w:r>
    </w:p>
  </w:endnote>
  <w:endnote w:type="continuationSeparator" w:id="0">
    <w:p w:rsidR="004137E3" w:rsidRDefault="004137E3" w:rsidP="00400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6395402"/>
      <w:docPartObj>
        <w:docPartGallery w:val="Page Numbers (Bottom of Page)"/>
        <w:docPartUnique/>
      </w:docPartObj>
    </w:sdtPr>
    <w:sdtContent>
      <w:p w:rsidR="0040011B" w:rsidRDefault="0040011B">
        <w:pPr>
          <w:pStyle w:val="ac"/>
          <w:jc w:val="center"/>
        </w:pPr>
        <w:r>
          <w:fldChar w:fldCharType="begin"/>
        </w:r>
        <w:r>
          <w:instrText>PAGE   \* MERGEFORMAT</w:instrText>
        </w:r>
        <w:r>
          <w:fldChar w:fldCharType="separate"/>
        </w:r>
        <w:r>
          <w:rPr>
            <w:noProof/>
          </w:rPr>
          <w:t>4</w:t>
        </w:r>
        <w:r>
          <w:fldChar w:fldCharType="end"/>
        </w:r>
      </w:p>
    </w:sdtContent>
  </w:sdt>
  <w:p w:rsidR="0040011B" w:rsidRDefault="0040011B">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37E3" w:rsidRDefault="004137E3" w:rsidP="0040011B">
      <w:pPr>
        <w:spacing w:after="0" w:line="240" w:lineRule="auto"/>
      </w:pPr>
      <w:r>
        <w:separator/>
      </w:r>
    </w:p>
  </w:footnote>
  <w:footnote w:type="continuationSeparator" w:id="0">
    <w:p w:rsidR="004137E3" w:rsidRDefault="004137E3" w:rsidP="004001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3"/>
        <w:szCs w:val="23"/>
        <w:u w:val="none"/>
      </w:rPr>
    </w:lvl>
    <w:lvl w:ilvl="1">
      <w:start w:val="1"/>
      <w:numFmt w:val="bullet"/>
      <w:lvlText w:val="•"/>
      <w:lvlJc w:val="left"/>
      <w:rPr>
        <w:b w:val="0"/>
        <w:bCs w:val="0"/>
        <w:i w:val="0"/>
        <w:iCs w:val="0"/>
        <w:smallCaps w:val="0"/>
        <w:strike w:val="0"/>
        <w:color w:val="000000"/>
        <w:spacing w:val="0"/>
        <w:w w:val="100"/>
        <w:position w:val="0"/>
        <w:sz w:val="23"/>
        <w:szCs w:val="23"/>
        <w:u w:val="none"/>
      </w:rPr>
    </w:lvl>
    <w:lvl w:ilvl="2">
      <w:start w:val="1"/>
      <w:numFmt w:val="bullet"/>
      <w:lvlText w:val="•"/>
      <w:lvlJc w:val="left"/>
      <w:rPr>
        <w:b w:val="0"/>
        <w:bCs w:val="0"/>
        <w:i w:val="0"/>
        <w:iCs w:val="0"/>
        <w:smallCaps w:val="0"/>
        <w:strike w:val="0"/>
        <w:color w:val="000000"/>
        <w:spacing w:val="0"/>
        <w:w w:val="100"/>
        <w:position w:val="0"/>
        <w:sz w:val="23"/>
        <w:szCs w:val="23"/>
        <w:u w:val="none"/>
      </w:rPr>
    </w:lvl>
    <w:lvl w:ilvl="3">
      <w:start w:val="1"/>
      <w:numFmt w:val="bullet"/>
      <w:lvlText w:val="•"/>
      <w:lvlJc w:val="left"/>
      <w:rPr>
        <w:b w:val="0"/>
        <w:bCs w:val="0"/>
        <w:i w:val="0"/>
        <w:iCs w:val="0"/>
        <w:smallCaps w:val="0"/>
        <w:strike w:val="0"/>
        <w:color w:val="000000"/>
        <w:spacing w:val="0"/>
        <w:w w:val="100"/>
        <w:position w:val="0"/>
        <w:sz w:val="23"/>
        <w:szCs w:val="23"/>
        <w:u w:val="none"/>
      </w:rPr>
    </w:lvl>
    <w:lvl w:ilvl="4">
      <w:start w:val="1"/>
      <w:numFmt w:val="bullet"/>
      <w:lvlText w:val="•"/>
      <w:lvlJc w:val="left"/>
      <w:rPr>
        <w:b w:val="0"/>
        <w:bCs w:val="0"/>
        <w:i w:val="0"/>
        <w:iCs w:val="0"/>
        <w:smallCaps w:val="0"/>
        <w:strike w:val="0"/>
        <w:color w:val="000000"/>
        <w:spacing w:val="0"/>
        <w:w w:val="100"/>
        <w:position w:val="0"/>
        <w:sz w:val="23"/>
        <w:szCs w:val="23"/>
        <w:u w:val="none"/>
      </w:rPr>
    </w:lvl>
    <w:lvl w:ilvl="5">
      <w:start w:val="1"/>
      <w:numFmt w:val="bullet"/>
      <w:lvlText w:val="•"/>
      <w:lvlJc w:val="left"/>
      <w:rPr>
        <w:b w:val="0"/>
        <w:bCs w:val="0"/>
        <w:i w:val="0"/>
        <w:iCs w:val="0"/>
        <w:smallCaps w:val="0"/>
        <w:strike w:val="0"/>
        <w:color w:val="000000"/>
        <w:spacing w:val="0"/>
        <w:w w:val="100"/>
        <w:position w:val="0"/>
        <w:sz w:val="23"/>
        <w:szCs w:val="23"/>
        <w:u w:val="none"/>
      </w:rPr>
    </w:lvl>
    <w:lvl w:ilvl="6">
      <w:start w:val="1"/>
      <w:numFmt w:val="bullet"/>
      <w:lvlText w:val="•"/>
      <w:lvlJc w:val="left"/>
      <w:rPr>
        <w:b w:val="0"/>
        <w:bCs w:val="0"/>
        <w:i w:val="0"/>
        <w:iCs w:val="0"/>
        <w:smallCaps w:val="0"/>
        <w:strike w:val="0"/>
        <w:color w:val="000000"/>
        <w:spacing w:val="0"/>
        <w:w w:val="100"/>
        <w:position w:val="0"/>
        <w:sz w:val="23"/>
        <w:szCs w:val="23"/>
        <w:u w:val="none"/>
      </w:rPr>
    </w:lvl>
    <w:lvl w:ilvl="7">
      <w:start w:val="1"/>
      <w:numFmt w:val="bullet"/>
      <w:lvlText w:val="•"/>
      <w:lvlJc w:val="left"/>
      <w:rPr>
        <w:b w:val="0"/>
        <w:bCs w:val="0"/>
        <w:i w:val="0"/>
        <w:iCs w:val="0"/>
        <w:smallCaps w:val="0"/>
        <w:strike w:val="0"/>
        <w:color w:val="000000"/>
        <w:spacing w:val="0"/>
        <w:w w:val="100"/>
        <w:position w:val="0"/>
        <w:sz w:val="23"/>
        <w:szCs w:val="23"/>
        <w:u w:val="none"/>
      </w:rPr>
    </w:lvl>
    <w:lvl w:ilvl="8">
      <w:start w:val="1"/>
      <w:numFmt w:val="bullet"/>
      <w:lvlText w:val="•"/>
      <w:lvlJc w:val="left"/>
      <w:rPr>
        <w:b w:val="0"/>
        <w:bCs w:val="0"/>
        <w:i w:val="0"/>
        <w:iCs w:val="0"/>
        <w:smallCaps w:val="0"/>
        <w:strike w:val="0"/>
        <w:color w:val="000000"/>
        <w:spacing w:val="0"/>
        <w:w w:val="100"/>
        <w:position w:val="0"/>
        <w:sz w:val="23"/>
        <w:szCs w:val="23"/>
        <w:u w:val="none"/>
      </w:rPr>
    </w:lvl>
  </w:abstractNum>
  <w:abstractNum w:abstractNumId="1" w15:restartNumberingAfterBreak="0">
    <w:nsid w:val="07447E84"/>
    <w:multiLevelType w:val="hybridMultilevel"/>
    <w:tmpl w:val="B6021604"/>
    <w:lvl w:ilvl="0" w:tplc="E282159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2A74FDE"/>
    <w:multiLevelType w:val="hybridMultilevel"/>
    <w:tmpl w:val="72884F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46335A7"/>
    <w:multiLevelType w:val="hybridMultilevel"/>
    <w:tmpl w:val="1098DB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544E0C37"/>
    <w:multiLevelType w:val="hybridMultilevel"/>
    <w:tmpl w:val="A336BE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5464379B"/>
    <w:multiLevelType w:val="multilevel"/>
    <w:tmpl w:val="F3CA28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C655099"/>
    <w:multiLevelType w:val="hybridMultilevel"/>
    <w:tmpl w:val="7F5E96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5FF62644"/>
    <w:multiLevelType w:val="multilevel"/>
    <w:tmpl w:val="960CF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814620"/>
    <w:multiLevelType w:val="hybridMultilevel"/>
    <w:tmpl w:val="FBC413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E353222"/>
    <w:multiLevelType w:val="hybridMultilevel"/>
    <w:tmpl w:val="EFF8BF9E"/>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5"/>
  </w:num>
  <w:num w:numId="4">
    <w:abstractNumId w:val="4"/>
  </w:num>
  <w:num w:numId="5">
    <w:abstractNumId w:val="3"/>
  </w:num>
  <w:num w:numId="6">
    <w:abstractNumId w:val="1"/>
  </w:num>
  <w:num w:numId="7">
    <w:abstractNumId w:val="9"/>
  </w:num>
  <w:num w:numId="8">
    <w:abstractNumId w:val="6"/>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643"/>
    <w:rsid w:val="001E4D12"/>
    <w:rsid w:val="0026697D"/>
    <w:rsid w:val="003673D9"/>
    <w:rsid w:val="00393643"/>
    <w:rsid w:val="0040011B"/>
    <w:rsid w:val="004137E3"/>
    <w:rsid w:val="005438E9"/>
    <w:rsid w:val="00716A26"/>
    <w:rsid w:val="007C25FC"/>
    <w:rsid w:val="0088165F"/>
    <w:rsid w:val="009345E9"/>
    <w:rsid w:val="009D269E"/>
    <w:rsid w:val="00A07FB8"/>
    <w:rsid w:val="00A1721E"/>
    <w:rsid w:val="00B75507"/>
    <w:rsid w:val="00D55A03"/>
    <w:rsid w:val="00FF20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DD359B-BE8B-4943-86FB-D77B54B43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936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3643"/>
    <w:rPr>
      <w:rFonts w:ascii="Times New Roman" w:eastAsia="Times New Roman" w:hAnsi="Times New Roman" w:cs="Times New Roman"/>
      <w:b/>
      <w:bCs/>
      <w:kern w:val="36"/>
      <w:sz w:val="48"/>
      <w:szCs w:val="48"/>
      <w:lang w:eastAsia="ru-RU"/>
    </w:rPr>
  </w:style>
  <w:style w:type="character" w:customStyle="1" w:styleId="11">
    <w:name w:val="Дата1"/>
    <w:basedOn w:val="a0"/>
    <w:rsid w:val="00393643"/>
  </w:style>
  <w:style w:type="character" w:customStyle="1" w:styleId="comments">
    <w:name w:val="comments"/>
    <w:basedOn w:val="a0"/>
    <w:rsid w:val="00393643"/>
  </w:style>
  <w:style w:type="character" w:customStyle="1" w:styleId="fio">
    <w:name w:val="fio"/>
    <w:basedOn w:val="a0"/>
    <w:rsid w:val="00393643"/>
  </w:style>
  <w:style w:type="paragraph" w:styleId="a3">
    <w:name w:val="Normal (Web)"/>
    <w:basedOn w:val="a"/>
    <w:uiPriority w:val="99"/>
    <w:semiHidden/>
    <w:unhideWhenUsed/>
    <w:rsid w:val="003936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9364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93643"/>
    <w:rPr>
      <w:rFonts w:ascii="Tahoma" w:hAnsi="Tahoma" w:cs="Tahoma"/>
      <w:sz w:val="16"/>
      <w:szCs w:val="16"/>
    </w:rPr>
  </w:style>
  <w:style w:type="character" w:customStyle="1" w:styleId="a6">
    <w:name w:val="Основной текст_"/>
    <w:basedOn w:val="a0"/>
    <w:link w:val="2"/>
    <w:rsid w:val="00A07FB8"/>
    <w:rPr>
      <w:rFonts w:ascii="Times New Roman" w:eastAsia="Times New Roman" w:hAnsi="Times New Roman" w:cs="Times New Roman"/>
      <w:sz w:val="27"/>
      <w:szCs w:val="27"/>
      <w:shd w:val="clear" w:color="auto" w:fill="FFFFFF"/>
    </w:rPr>
  </w:style>
  <w:style w:type="paragraph" w:customStyle="1" w:styleId="2">
    <w:name w:val="Основной текст2"/>
    <w:basedOn w:val="a"/>
    <w:link w:val="a6"/>
    <w:rsid w:val="00A07FB8"/>
    <w:pPr>
      <w:widowControl w:val="0"/>
      <w:shd w:val="clear" w:color="auto" w:fill="FFFFFF"/>
      <w:spacing w:before="420" w:after="300" w:line="322" w:lineRule="exact"/>
      <w:jc w:val="both"/>
    </w:pPr>
    <w:rPr>
      <w:rFonts w:ascii="Times New Roman" w:eastAsia="Times New Roman" w:hAnsi="Times New Roman" w:cs="Times New Roman"/>
      <w:sz w:val="27"/>
      <w:szCs w:val="27"/>
    </w:rPr>
  </w:style>
  <w:style w:type="character" w:customStyle="1" w:styleId="a7">
    <w:name w:val="Подпись к таблице_"/>
    <w:basedOn w:val="a0"/>
    <w:link w:val="a8"/>
    <w:rsid w:val="00A07FB8"/>
    <w:rPr>
      <w:rFonts w:ascii="Times New Roman" w:eastAsia="Times New Roman" w:hAnsi="Times New Roman" w:cs="Times New Roman"/>
      <w:b/>
      <w:bCs/>
      <w:sz w:val="27"/>
      <w:szCs w:val="27"/>
      <w:shd w:val="clear" w:color="auto" w:fill="FFFFFF"/>
    </w:rPr>
  </w:style>
  <w:style w:type="character" w:customStyle="1" w:styleId="115pt">
    <w:name w:val="Основной текст + 11;5 pt;Полужирный"/>
    <w:basedOn w:val="a6"/>
    <w:rsid w:val="00A07FB8"/>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115pt0">
    <w:name w:val="Основной текст + 11;5 pt"/>
    <w:basedOn w:val="a6"/>
    <w:rsid w:val="00A07FB8"/>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a8">
    <w:name w:val="Подпись к таблице"/>
    <w:basedOn w:val="a"/>
    <w:link w:val="a7"/>
    <w:rsid w:val="00A07FB8"/>
    <w:pPr>
      <w:widowControl w:val="0"/>
      <w:shd w:val="clear" w:color="auto" w:fill="FFFFFF"/>
      <w:spacing w:after="0" w:line="0" w:lineRule="atLeast"/>
    </w:pPr>
    <w:rPr>
      <w:rFonts w:ascii="Times New Roman" w:eastAsia="Times New Roman" w:hAnsi="Times New Roman" w:cs="Times New Roman"/>
      <w:b/>
      <w:bCs/>
      <w:sz w:val="27"/>
      <w:szCs w:val="27"/>
    </w:rPr>
  </w:style>
  <w:style w:type="paragraph" w:styleId="a9">
    <w:name w:val="List Paragraph"/>
    <w:basedOn w:val="a"/>
    <w:uiPriority w:val="34"/>
    <w:qFormat/>
    <w:rsid w:val="005438E9"/>
    <w:pPr>
      <w:ind w:left="720"/>
      <w:contextualSpacing/>
    </w:pPr>
  </w:style>
  <w:style w:type="paragraph" w:customStyle="1" w:styleId="12">
    <w:name w:val="Абзац списка1"/>
    <w:basedOn w:val="a"/>
    <w:rsid w:val="0026697D"/>
    <w:pPr>
      <w:ind w:left="720"/>
      <w:contextualSpacing/>
    </w:pPr>
    <w:rPr>
      <w:rFonts w:ascii="Calibri" w:eastAsia="Times New Roman" w:hAnsi="Calibri" w:cs="Times New Roman"/>
    </w:rPr>
  </w:style>
  <w:style w:type="paragraph" w:styleId="aa">
    <w:name w:val="header"/>
    <w:basedOn w:val="a"/>
    <w:link w:val="ab"/>
    <w:uiPriority w:val="99"/>
    <w:unhideWhenUsed/>
    <w:rsid w:val="0040011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0011B"/>
  </w:style>
  <w:style w:type="paragraph" w:styleId="ac">
    <w:name w:val="footer"/>
    <w:basedOn w:val="a"/>
    <w:link w:val="ad"/>
    <w:uiPriority w:val="99"/>
    <w:unhideWhenUsed/>
    <w:rsid w:val="0040011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001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060238">
      <w:bodyDiv w:val="1"/>
      <w:marLeft w:val="0"/>
      <w:marRight w:val="0"/>
      <w:marTop w:val="0"/>
      <w:marBottom w:val="0"/>
      <w:divBdr>
        <w:top w:val="none" w:sz="0" w:space="0" w:color="auto"/>
        <w:left w:val="none" w:sz="0" w:space="0" w:color="auto"/>
        <w:bottom w:val="none" w:sz="0" w:space="0" w:color="auto"/>
        <w:right w:val="none" w:sz="0" w:space="0" w:color="auto"/>
      </w:divBdr>
      <w:divsChild>
        <w:div w:id="2105689118">
          <w:marLeft w:val="0"/>
          <w:marRight w:val="0"/>
          <w:marTop w:val="150"/>
          <w:marBottom w:val="0"/>
          <w:divBdr>
            <w:top w:val="none" w:sz="0" w:space="0" w:color="auto"/>
            <w:left w:val="none" w:sz="0" w:space="0" w:color="auto"/>
            <w:bottom w:val="none" w:sz="0" w:space="0" w:color="auto"/>
            <w:right w:val="none" w:sz="0" w:space="0" w:color="auto"/>
          </w:divBdr>
        </w:div>
        <w:div w:id="1167555811">
          <w:marLeft w:val="0"/>
          <w:marRight w:val="0"/>
          <w:marTop w:val="0"/>
          <w:marBottom w:val="0"/>
          <w:divBdr>
            <w:top w:val="none" w:sz="0" w:space="0" w:color="auto"/>
            <w:left w:val="none" w:sz="0" w:space="0" w:color="auto"/>
            <w:bottom w:val="none" w:sz="0" w:space="0" w:color="auto"/>
            <w:right w:val="none" w:sz="0" w:space="0" w:color="auto"/>
          </w:divBdr>
          <w:divsChild>
            <w:div w:id="1895653876">
              <w:marLeft w:val="150"/>
              <w:marRight w:val="0"/>
              <w:marTop w:val="0"/>
              <w:marBottom w:val="300"/>
              <w:divBdr>
                <w:top w:val="none" w:sz="0" w:space="0" w:color="auto"/>
                <w:left w:val="single" w:sz="6" w:space="11" w:color="EEEEEE"/>
                <w:bottom w:val="none" w:sz="0" w:space="0" w:color="auto"/>
                <w:right w:val="none" w:sz="0" w:space="0" w:color="auto"/>
              </w:divBdr>
              <w:divsChild>
                <w:div w:id="1362508921">
                  <w:marLeft w:val="0"/>
                  <w:marRight w:val="0"/>
                  <w:marTop w:val="0"/>
                  <w:marBottom w:val="0"/>
                  <w:divBdr>
                    <w:top w:val="none" w:sz="0" w:space="0" w:color="auto"/>
                    <w:left w:val="none" w:sz="0" w:space="0" w:color="auto"/>
                    <w:bottom w:val="none" w:sz="0" w:space="0" w:color="auto"/>
                    <w:right w:val="none" w:sz="0" w:space="0" w:color="auto"/>
                  </w:divBdr>
                </w:div>
                <w:div w:id="222448998">
                  <w:marLeft w:val="0"/>
                  <w:marRight w:val="0"/>
                  <w:marTop w:val="0"/>
                  <w:marBottom w:val="0"/>
                  <w:divBdr>
                    <w:top w:val="none" w:sz="0" w:space="0" w:color="auto"/>
                    <w:left w:val="none" w:sz="0" w:space="0" w:color="auto"/>
                    <w:bottom w:val="none" w:sz="0" w:space="0" w:color="auto"/>
                    <w:right w:val="none" w:sz="0" w:space="0" w:color="auto"/>
                  </w:divBdr>
                </w:div>
              </w:divsChild>
            </w:div>
            <w:div w:id="3129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918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999</Words>
  <Characters>5696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dc:creator>
  <cp:lastModifiedBy>Пользователь Windows</cp:lastModifiedBy>
  <cp:revision>2</cp:revision>
  <cp:lastPrinted>2020-03-11T09:33:00Z</cp:lastPrinted>
  <dcterms:created xsi:type="dcterms:W3CDTF">2023-03-25T20:08:00Z</dcterms:created>
  <dcterms:modified xsi:type="dcterms:W3CDTF">2023-03-25T20:08:00Z</dcterms:modified>
</cp:coreProperties>
</file>